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1F133" w14:textId="297057CE" w:rsidR="004C55EE" w:rsidRDefault="004C55EE" w:rsidP="00D524EE">
      <w:pPr>
        <w:pStyle w:val="BodyText"/>
        <w:jc w:val="both"/>
        <w:rPr>
          <w:rFonts w:asciiTheme="minorHAnsi" w:hAnsiTheme="minorHAnsi" w:cstheme="minorHAnsi"/>
          <w:b/>
          <w:bCs/>
        </w:rPr>
      </w:pPr>
      <w:r w:rsidRPr="00BA4F81">
        <w:rPr>
          <w:b/>
          <w:bCs/>
          <w:noProof/>
        </w:rPr>
        <w:drawing>
          <wp:anchor distT="0" distB="0" distL="0" distR="0" simplePos="0" relativeHeight="251657216" behindDoc="0" locked="0" layoutInCell="1" allowOverlap="1" wp14:anchorId="03259DB7" wp14:editId="43E080CA">
            <wp:simplePos x="0" y="0"/>
            <wp:positionH relativeFrom="page">
              <wp:posOffset>489585</wp:posOffset>
            </wp:positionH>
            <wp:positionV relativeFrom="paragraph">
              <wp:posOffset>-497205</wp:posOffset>
            </wp:positionV>
            <wp:extent cx="696322" cy="69632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322" cy="6963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B33047" w14:textId="77777777" w:rsidR="004C55EE" w:rsidRDefault="004C55EE" w:rsidP="00D524EE">
      <w:pPr>
        <w:pStyle w:val="BodyText"/>
        <w:jc w:val="both"/>
        <w:rPr>
          <w:rFonts w:asciiTheme="minorHAnsi" w:hAnsiTheme="minorHAnsi" w:cstheme="minorHAnsi"/>
          <w:b/>
          <w:bCs/>
        </w:rPr>
      </w:pPr>
    </w:p>
    <w:p w14:paraId="3561F144" w14:textId="77777777" w:rsidR="004C55EE" w:rsidRDefault="004C55EE" w:rsidP="00D524EE">
      <w:pPr>
        <w:pStyle w:val="BodyText"/>
        <w:jc w:val="both"/>
        <w:rPr>
          <w:b/>
          <w:bCs/>
          <w:noProof/>
        </w:rPr>
      </w:pPr>
    </w:p>
    <w:p w14:paraId="1CA49647" w14:textId="75CF1E15" w:rsidR="00E40256" w:rsidRPr="001C537F" w:rsidRDefault="00EF32C0" w:rsidP="00D524EE">
      <w:pPr>
        <w:jc w:val="both"/>
      </w:pPr>
      <w:r w:rsidRPr="0072157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>Job Purpose</w:t>
      </w:r>
      <w:r w:rsidRPr="0072157A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: </w:t>
      </w:r>
      <w:r w:rsidR="0072157A" w:rsidRPr="0072157A">
        <w:rPr>
          <w:rFonts w:ascii="Times New Roman" w:eastAsia="Times New Roman" w:hAnsi="Times New Roman" w:cs="Times New Roman"/>
          <w:color w:val="0D0D0D"/>
          <w:sz w:val="24"/>
          <w:szCs w:val="24"/>
        </w:rPr>
        <w:t>To provide strategic and operational financial leadership for the hotel, ensuring sound financial management, accurate reporting, strong internal controls, regulatory compliance, effective cost management and sustainable profitability</w:t>
      </w:r>
      <w:r w:rsidR="0072157A" w:rsidRPr="0072157A">
        <w:rPr>
          <w:noProof/>
          <w:sz w:val="20"/>
          <w:szCs w:val="20"/>
        </w:rPr>
        <w:t>.</w:t>
      </w:r>
    </w:p>
    <w:p w14:paraId="51877D7B" w14:textId="19C445E2" w:rsidR="00EF32C0" w:rsidRPr="004C55EE" w:rsidRDefault="00EF32C0" w:rsidP="00D524EE">
      <w:pPr>
        <w:pStyle w:val="BodyText"/>
        <w:jc w:val="both"/>
        <w:rPr>
          <w:b/>
          <w:bCs/>
          <w:noProof/>
        </w:rPr>
      </w:pPr>
    </w:p>
    <w:p w14:paraId="1781812E" w14:textId="77777777" w:rsidR="004C55EE" w:rsidRPr="0072157A" w:rsidRDefault="004C55EE" w:rsidP="00D524EE">
      <w:pPr>
        <w:pStyle w:val="BodyText"/>
        <w:jc w:val="both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</w:pPr>
      <w:r w:rsidRPr="0072157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>Main Functions:</w:t>
      </w:r>
    </w:p>
    <w:p w14:paraId="79B02B34" w14:textId="77777777" w:rsidR="00AA4442" w:rsidRPr="004C55EE" w:rsidRDefault="00AA4442" w:rsidP="00D524EE">
      <w:pPr>
        <w:pStyle w:val="BodyText"/>
        <w:jc w:val="both"/>
        <w:rPr>
          <w:b/>
          <w:bCs/>
          <w:noProof/>
        </w:rPr>
      </w:pPr>
    </w:p>
    <w:p w14:paraId="0A015C40" w14:textId="77777777" w:rsidR="004B01E9" w:rsidRPr="004B01E9" w:rsidRDefault="004B01E9" w:rsidP="004B01E9">
      <w:pPr>
        <w:pStyle w:val="x1yc453h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D0D0D"/>
        </w:rPr>
      </w:pPr>
      <w:r w:rsidRPr="004B01E9">
        <w:rPr>
          <w:color w:val="0D0D0D"/>
        </w:rPr>
        <w:t>Provide strategic leadership and direction across the hotel's entire finance function.</w:t>
      </w:r>
    </w:p>
    <w:p w14:paraId="713CA664" w14:textId="77777777" w:rsidR="004B01E9" w:rsidRPr="004B01E9" w:rsidRDefault="004B01E9" w:rsidP="004B01E9">
      <w:pPr>
        <w:pStyle w:val="x1yc453h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D0D0D"/>
        </w:rPr>
      </w:pPr>
      <w:r w:rsidRPr="004B01E9">
        <w:rPr>
          <w:color w:val="0D0D0D"/>
        </w:rPr>
        <w:t>Take full responsibility for financial planning, financial reporting, budgeting, forecasting, treasury and financial controls.</w:t>
      </w:r>
    </w:p>
    <w:p w14:paraId="3EC82B70" w14:textId="77777777" w:rsidR="004B01E9" w:rsidRPr="004B01E9" w:rsidRDefault="004B01E9" w:rsidP="004B01E9">
      <w:pPr>
        <w:pStyle w:val="x1yc453h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D0D0D"/>
        </w:rPr>
      </w:pPr>
      <w:r w:rsidRPr="004B01E9">
        <w:rPr>
          <w:color w:val="0D0D0D"/>
        </w:rPr>
        <w:t>Lead the preparation and delivery of annual budgets, business plans, forecasts and long-term financial strategies.</w:t>
      </w:r>
    </w:p>
    <w:p w14:paraId="20372AC0" w14:textId="77777777" w:rsidR="004B01E9" w:rsidRPr="004B01E9" w:rsidRDefault="004B01E9" w:rsidP="004B01E9">
      <w:pPr>
        <w:pStyle w:val="x1yc453h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D0D0D"/>
        </w:rPr>
      </w:pPr>
      <w:r w:rsidRPr="004B01E9">
        <w:rPr>
          <w:color w:val="0D0D0D"/>
        </w:rPr>
        <w:t>Provide the Operations Manager and Executive Leadership Team with high-quality financial analysis, commercial insights and recommendations to support profitable decision-making.</w:t>
      </w:r>
    </w:p>
    <w:p w14:paraId="7F6FD107" w14:textId="77777777" w:rsidR="004B01E9" w:rsidRPr="004B01E9" w:rsidRDefault="004B01E9" w:rsidP="004B01E9">
      <w:pPr>
        <w:pStyle w:val="x1yc453h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D0D0D"/>
        </w:rPr>
      </w:pPr>
      <w:r w:rsidRPr="004B01E9">
        <w:rPr>
          <w:color w:val="0D0D0D"/>
        </w:rPr>
        <w:t>Review the general ledger, balance-sheet reconciliations and supporting schedules to ensure accuracy and completeness.</w:t>
      </w:r>
    </w:p>
    <w:p w14:paraId="7FB2EC1B" w14:textId="5E3AA7FB" w:rsidR="004B01E9" w:rsidRPr="004B01E9" w:rsidRDefault="004B01E9" w:rsidP="004B01E9">
      <w:pPr>
        <w:pStyle w:val="x1yc453h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D0D0D"/>
        </w:rPr>
      </w:pPr>
      <w:r w:rsidRPr="004B01E9">
        <w:rPr>
          <w:color w:val="0D0D0D"/>
        </w:rPr>
        <w:t>Drive profitability through effective revenue management, cost optimization and disciplined financial management.</w:t>
      </w:r>
    </w:p>
    <w:p w14:paraId="0E18BDAD" w14:textId="77777777" w:rsidR="004B01E9" w:rsidRPr="004B01E9" w:rsidRDefault="004B01E9" w:rsidP="004B01E9">
      <w:pPr>
        <w:pStyle w:val="x1yc453h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D0D0D"/>
        </w:rPr>
      </w:pPr>
      <w:r w:rsidRPr="004B01E9">
        <w:rPr>
          <w:color w:val="0D0D0D"/>
        </w:rPr>
        <w:t>Monitor financial performance across major hotel departments, including Rooms, Food &amp; Beverage, Events, Conference &amp; Banqueting, Spa and other revenue-generating operations.</w:t>
      </w:r>
    </w:p>
    <w:p w14:paraId="66313EAE" w14:textId="77777777" w:rsidR="004B01E9" w:rsidRPr="004B01E9" w:rsidRDefault="004B01E9" w:rsidP="004B01E9">
      <w:pPr>
        <w:pStyle w:val="x1yc453h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D0D0D"/>
        </w:rPr>
      </w:pPr>
      <w:r w:rsidRPr="004B01E9">
        <w:rPr>
          <w:color w:val="0D0D0D"/>
        </w:rPr>
        <w:t>Ensure accurate allocation of income and expenses and correct departmental coding.</w:t>
      </w:r>
    </w:p>
    <w:p w14:paraId="0A3E9931" w14:textId="77777777" w:rsidR="004B01E9" w:rsidRPr="004B01E9" w:rsidRDefault="004B01E9" w:rsidP="004B01E9">
      <w:pPr>
        <w:pStyle w:val="x1yc453h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D0D0D"/>
        </w:rPr>
      </w:pPr>
      <w:r w:rsidRPr="004B01E9">
        <w:rPr>
          <w:color w:val="0D0D0D"/>
        </w:rPr>
        <w:t>Oversee cash-flow management, working capital, capital expenditure and financial risk.</w:t>
      </w:r>
    </w:p>
    <w:p w14:paraId="1E87A992" w14:textId="77777777" w:rsidR="004B01E9" w:rsidRPr="004B01E9" w:rsidRDefault="004B01E9" w:rsidP="004B01E9">
      <w:pPr>
        <w:pStyle w:val="x1yc453h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D0D0D"/>
        </w:rPr>
      </w:pPr>
      <w:r w:rsidRPr="004B01E9">
        <w:rPr>
          <w:color w:val="0D0D0D"/>
        </w:rPr>
        <w:t>Ensure robust internal controls, governance and compliance with applicable South African legislation and accounting standards.</w:t>
      </w:r>
    </w:p>
    <w:p w14:paraId="5581056D" w14:textId="77777777" w:rsidR="004B01E9" w:rsidRPr="004B01E9" w:rsidRDefault="004B01E9" w:rsidP="004B01E9">
      <w:pPr>
        <w:pStyle w:val="x1yc453h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D0D0D"/>
        </w:rPr>
      </w:pPr>
      <w:r w:rsidRPr="004B01E9">
        <w:rPr>
          <w:color w:val="0D0D0D"/>
        </w:rPr>
        <w:t>Oversee VAT, PAYE and other statutory reconciliations and submissions.</w:t>
      </w:r>
    </w:p>
    <w:p w14:paraId="51BA1A10" w14:textId="77777777" w:rsidR="004B01E9" w:rsidRPr="004B01E9" w:rsidRDefault="004B01E9" w:rsidP="004B01E9">
      <w:pPr>
        <w:pStyle w:val="x1yc453h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D0D0D"/>
        </w:rPr>
      </w:pPr>
      <w:r w:rsidRPr="004B01E9">
        <w:rPr>
          <w:color w:val="0D0D0D"/>
        </w:rPr>
        <w:t>Ensure compliance with SARS requirements and applicable tax legislation.</w:t>
      </w:r>
    </w:p>
    <w:p w14:paraId="6B86AE21" w14:textId="77777777" w:rsidR="004B01E9" w:rsidRPr="004B01E9" w:rsidRDefault="004B01E9" w:rsidP="004B01E9">
      <w:pPr>
        <w:pStyle w:val="x1yc453h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D0D0D"/>
        </w:rPr>
      </w:pPr>
      <w:r w:rsidRPr="004B01E9">
        <w:rPr>
          <w:color w:val="0D0D0D"/>
        </w:rPr>
        <w:t>Review supplier reconciliations, invoices, purchase orders, payments and supporting documentation.</w:t>
      </w:r>
    </w:p>
    <w:p w14:paraId="28D30B6B" w14:textId="77777777" w:rsidR="004B01E9" w:rsidRPr="004B01E9" w:rsidRDefault="004B01E9" w:rsidP="004B01E9">
      <w:pPr>
        <w:pStyle w:val="x1yc453h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D0D0D"/>
        </w:rPr>
      </w:pPr>
      <w:r w:rsidRPr="004B01E9">
        <w:rPr>
          <w:color w:val="0D0D0D"/>
        </w:rPr>
        <w:t>Manage relationships with external auditors, bankers, insurers, tax advisers, hotel owners and other key financial stakeholders.</w:t>
      </w:r>
    </w:p>
    <w:p w14:paraId="4369E335" w14:textId="77777777" w:rsidR="004B01E9" w:rsidRPr="004B01E9" w:rsidRDefault="004B01E9" w:rsidP="004B01E9">
      <w:pPr>
        <w:pStyle w:val="x1yc453h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D0D0D"/>
        </w:rPr>
      </w:pPr>
      <w:r w:rsidRPr="004B01E9">
        <w:rPr>
          <w:color w:val="0D0D0D"/>
        </w:rPr>
        <w:t>Lead, mentor and develop a sizeable finance department, establishing high standards of performance, accountability and professionalism.</w:t>
      </w:r>
    </w:p>
    <w:p w14:paraId="503E5234" w14:textId="77777777" w:rsidR="004B01E9" w:rsidRPr="004B01E9" w:rsidRDefault="004B01E9" w:rsidP="004B01E9">
      <w:pPr>
        <w:pStyle w:val="x1yc453h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D0D0D"/>
        </w:rPr>
      </w:pPr>
      <w:r w:rsidRPr="004B01E9">
        <w:rPr>
          <w:color w:val="0D0D0D"/>
        </w:rPr>
        <w:t>Participate as a key member of the hotel's Executive Committee and contribute to broader commercial and operational decision-making.</w:t>
      </w:r>
    </w:p>
    <w:p w14:paraId="01E46897" w14:textId="77777777" w:rsidR="004B01E9" w:rsidRPr="004B01E9" w:rsidRDefault="004B01E9" w:rsidP="004B01E9">
      <w:pPr>
        <w:pStyle w:val="x1yc453h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D0D0D"/>
        </w:rPr>
      </w:pPr>
      <w:r w:rsidRPr="004B01E9">
        <w:rPr>
          <w:color w:val="0D0D0D"/>
        </w:rPr>
        <w:t>Support strategic projects, major capital investments, renovations, acquisitions and other business initiatives.</w:t>
      </w:r>
    </w:p>
    <w:p w14:paraId="328D1836" w14:textId="77777777" w:rsidR="004B01E9" w:rsidRPr="004B01E9" w:rsidRDefault="004B01E9" w:rsidP="004B01E9">
      <w:pPr>
        <w:pStyle w:val="x1yc453h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0D0D0D"/>
        </w:rPr>
      </w:pPr>
      <w:r w:rsidRPr="004B01E9">
        <w:rPr>
          <w:color w:val="0D0D0D"/>
        </w:rPr>
        <w:t>Ensure accurate, timely and meaningful management reporting to hotel ownership and senior stakeholders.</w:t>
      </w:r>
    </w:p>
    <w:p w14:paraId="0E498267" w14:textId="5C220EA2" w:rsidR="00D524EE" w:rsidRPr="00D524EE" w:rsidRDefault="00D524EE" w:rsidP="004B01E9">
      <w:pPr>
        <w:pStyle w:val="x1yc453h"/>
        <w:shd w:val="clear" w:color="auto" w:fill="FFFFFF"/>
        <w:spacing w:before="0" w:beforeAutospacing="0" w:after="0" w:afterAutospacing="0"/>
        <w:ind w:left="720"/>
        <w:jc w:val="both"/>
        <w:rPr>
          <w:color w:val="0D0D0D"/>
        </w:rPr>
      </w:pPr>
    </w:p>
    <w:p w14:paraId="2C00E5BC" w14:textId="77777777" w:rsidR="00AB244C" w:rsidRPr="00D524EE" w:rsidRDefault="00AB244C" w:rsidP="00D524EE">
      <w:pPr>
        <w:pStyle w:val="BodyText"/>
        <w:jc w:val="both"/>
        <w:rPr>
          <w:rFonts w:ascii="Times New Roman" w:hAnsi="Times New Roman" w:cs="Times New Roman"/>
          <w:noProof/>
        </w:rPr>
      </w:pPr>
    </w:p>
    <w:p w14:paraId="1A4C1BD0" w14:textId="00E4A9E5" w:rsidR="004C55EE" w:rsidRPr="0072157A" w:rsidRDefault="004C55EE" w:rsidP="00D524EE">
      <w:pPr>
        <w:pStyle w:val="BodyText"/>
        <w:jc w:val="both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</w:pPr>
      <w:r w:rsidRPr="0072157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>Minimum Requirements:</w:t>
      </w:r>
    </w:p>
    <w:p w14:paraId="073E3CB0" w14:textId="77777777" w:rsidR="00AA4442" w:rsidRPr="004C55EE" w:rsidRDefault="00AA4442" w:rsidP="00D524EE">
      <w:pPr>
        <w:pStyle w:val="BodyText"/>
        <w:jc w:val="both"/>
        <w:rPr>
          <w:b/>
          <w:bCs/>
          <w:noProof/>
        </w:rPr>
      </w:pPr>
    </w:p>
    <w:p w14:paraId="2F846B08" w14:textId="5EB394B7" w:rsidR="004B01E9" w:rsidRPr="004B01E9" w:rsidRDefault="00666E6E" w:rsidP="004B01E9">
      <w:pPr>
        <w:pStyle w:val="BodyText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R</w:t>
      </w:r>
      <w:r w:rsidR="004B01E9" w:rsidRPr="004B01E9">
        <w:rPr>
          <w:rFonts w:ascii="Times New Roman" w:eastAsia="Times New Roman" w:hAnsi="Times New Roman" w:cs="Times New Roman"/>
          <w:color w:val="0D0D0D"/>
          <w:sz w:val="24"/>
          <w:szCs w:val="24"/>
        </w:rPr>
        <w:t>elevant tertiary qualification in Finance, Accounting, Commerce or a related field.</w:t>
      </w:r>
    </w:p>
    <w:p w14:paraId="060ADB61" w14:textId="77777777" w:rsidR="004B01E9" w:rsidRPr="004B01E9" w:rsidRDefault="004B01E9" w:rsidP="004B01E9">
      <w:pPr>
        <w:pStyle w:val="BodyText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4B01E9">
        <w:rPr>
          <w:rFonts w:ascii="Times New Roman" w:eastAsia="Times New Roman" w:hAnsi="Times New Roman" w:cs="Times New Roman"/>
          <w:color w:val="0D0D0D"/>
          <w:sz w:val="24"/>
          <w:szCs w:val="24"/>
        </w:rPr>
        <w:t>Professional accounting qualification such as CA(SA), ACCA, CIMA or equivalent.</w:t>
      </w:r>
    </w:p>
    <w:p w14:paraId="698EBC50" w14:textId="77777777" w:rsidR="004B01E9" w:rsidRPr="004B01E9" w:rsidRDefault="004B01E9" w:rsidP="004B01E9">
      <w:pPr>
        <w:pStyle w:val="BodyText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4B01E9">
        <w:rPr>
          <w:rFonts w:ascii="Times New Roman" w:eastAsia="Times New Roman" w:hAnsi="Times New Roman" w:cs="Times New Roman"/>
          <w:color w:val="0D0D0D"/>
          <w:sz w:val="24"/>
          <w:szCs w:val="24"/>
        </w:rPr>
        <w:t>At least 8–10 years' senior financial management experience, preferably within hospitality, hotels, resorts or a related industry.</w:t>
      </w:r>
    </w:p>
    <w:p w14:paraId="23DB47BB" w14:textId="77777777" w:rsidR="004B01E9" w:rsidRPr="004B01E9" w:rsidRDefault="004B01E9" w:rsidP="004B01E9">
      <w:pPr>
        <w:pStyle w:val="BodyText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4B01E9">
        <w:rPr>
          <w:rFonts w:ascii="Times New Roman" w:eastAsia="Times New Roman" w:hAnsi="Times New Roman" w:cs="Times New Roman"/>
          <w:color w:val="0D0D0D"/>
          <w:sz w:val="24"/>
          <w:szCs w:val="24"/>
        </w:rPr>
        <w:t>Demonstrated experience managing a substantial finance function and multidisciplinary teams.</w:t>
      </w:r>
    </w:p>
    <w:p w14:paraId="2E5B9A11" w14:textId="77777777" w:rsidR="004B01E9" w:rsidRPr="004B01E9" w:rsidRDefault="004B01E9" w:rsidP="004B01E9">
      <w:pPr>
        <w:pStyle w:val="BodyText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4B01E9">
        <w:rPr>
          <w:rFonts w:ascii="Times New Roman" w:eastAsia="Times New Roman" w:hAnsi="Times New Roman" w:cs="Times New Roman"/>
          <w:color w:val="0D0D0D"/>
          <w:sz w:val="24"/>
          <w:szCs w:val="24"/>
        </w:rPr>
        <w:t>Strong knowledge of financial reporting, budgeting, forecasting, cash-flow management and financial controls.</w:t>
      </w:r>
    </w:p>
    <w:p w14:paraId="0B323C72" w14:textId="77777777" w:rsidR="004B01E9" w:rsidRPr="004B01E9" w:rsidRDefault="004B01E9" w:rsidP="004B01E9">
      <w:pPr>
        <w:pStyle w:val="BodyText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4B01E9">
        <w:rPr>
          <w:rFonts w:ascii="Times New Roman" w:eastAsia="Times New Roman" w:hAnsi="Times New Roman" w:cs="Times New Roman"/>
          <w:color w:val="0D0D0D"/>
          <w:sz w:val="24"/>
          <w:szCs w:val="24"/>
        </w:rPr>
        <w:t>Sound understanding of the South African tax and regulatory environment.</w:t>
      </w:r>
    </w:p>
    <w:p w14:paraId="214592B8" w14:textId="77777777" w:rsidR="004B01E9" w:rsidRPr="004B01E9" w:rsidRDefault="004B01E9" w:rsidP="004B01E9">
      <w:pPr>
        <w:pStyle w:val="BodyText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4B01E9">
        <w:rPr>
          <w:rFonts w:ascii="Times New Roman" w:eastAsia="Times New Roman" w:hAnsi="Times New Roman" w:cs="Times New Roman"/>
          <w:color w:val="0D0D0D"/>
          <w:sz w:val="24"/>
          <w:szCs w:val="24"/>
        </w:rPr>
        <w:t>Excellent commercial and analytical skills, with the ability to translate financial information into effective business decisions.</w:t>
      </w:r>
    </w:p>
    <w:p w14:paraId="051A6441" w14:textId="77777777" w:rsidR="004B01E9" w:rsidRPr="004B01E9" w:rsidRDefault="004B01E9" w:rsidP="004B01E9">
      <w:pPr>
        <w:pStyle w:val="BodyText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4B01E9">
        <w:rPr>
          <w:rFonts w:ascii="Times New Roman" w:eastAsia="Times New Roman" w:hAnsi="Times New Roman" w:cs="Times New Roman"/>
          <w:color w:val="0D0D0D"/>
          <w:sz w:val="24"/>
          <w:szCs w:val="24"/>
        </w:rPr>
        <w:t>Strong leadership, communication and stakeholder-management abilities.</w:t>
      </w:r>
    </w:p>
    <w:p w14:paraId="6084C90F" w14:textId="77777777" w:rsidR="004B01E9" w:rsidRPr="004B01E9" w:rsidRDefault="004B01E9" w:rsidP="004B01E9">
      <w:pPr>
        <w:pStyle w:val="BodyText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4B01E9">
        <w:rPr>
          <w:rFonts w:ascii="Times New Roman" w:eastAsia="Times New Roman" w:hAnsi="Times New Roman" w:cs="Times New Roman"/>
          <w:color w:val="0D0D0D"/>
          <w:sz w:val="24"/>
          <w:szCs w:val="24"/>
        </w:rPr>
        <w:t>High level of integrity, discretion and professional judgement.</w:t>
      </w:r>
    </w:p>
    <w:p w14:paraId="61222E2C" w14:textId="77777777" w:rsidR="004B01E9" w:rsidRPr="004B01E9" w:rsidRDefault="004B01E9" w:rsidP="004B01E9">
      <w:pPr>
        <w:pStyle w:val="BodyText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4B01E9">
        <w:rPr>
          <w:rFonts w:ascii="Times New Roman" w:eastAsia="Times New Roman" w:hAnsi="Times New Roman" w:cs="Times New Roman"/>
          <w:color w:val="0D0D0D"/>
          <w:sz w:val="24"/>
          <w:szCs w:val="24"/>
        </w:rPr>
        <w:t>Experience with hotel finance systems, SAP, Opera/OPERA Cloud, accounting/ERP systems and financial reporting platforms will be advantageous.</w:t>
      </w:r>
    </w:p>
    <w:p w14:paraId="03F3038C" w14:textId="77777777" w:rsidR="004C55EE" w:rsidRDefault="004C55EE" w:rsidP="00D524EE">
      <w:pPr>
        <w:pStyle w:val="BodyText"/>
        <w:jc w:val="both"/>
        <w:rPr>
          <w:b/>
          <w:bCs/>
          <w:noProof/>
        </w:rPr>
      </w:pPr>
    </w:p>
    <w:p w14:paraId="0CA8E884" w14:textId="72612AED" w:rsidR="0050326E" w:rsidRDefault="005C029C" w:rsidP="00D524EE">
      <w:pPr>
        <w:pStyle w:val="BodyText"/>
        <w:jc w:val="both"/>
        <w:rPr>
          <w:rFonts w:asciiTheme="minorHAnsi" w:hAnsiTheme="minorHAnsi" w:cstheme="minorHAnsi"/>
          <w:b/>
          <w:i/>
        </w:rPr>
      </w:pPr>
      <w:r w:rsidRPr="00197B52">
        <w:rPr>
          <w:rFonts w:asciiTheme="minorHAnsi" w:hAnsiTheme="minorHAnsi" w:cstheme="minorHAnsi"/>
          <w:b/>
          <w:i/>
        </w:rPr>
        <w:t xml:space="preserve">Should you wish to apply for the above position, please do so by submitting your CV to </w:t>
      </w:r>
      <w:r w:rsidR="0050326E">
        <w:rPr>
          <w:rFonts w:asciiTheme="minorHAnsi" w:hAnsiTheme="minorHAnsi" w:cstheme="minorHAnsi"/>
          <w:b/>
          <w:i/>
        </w:rPr>
        <w:t>Phuti Mahanyele</w:t>
      </w:r>
      <w:r w:rsidRPr="00197B52">
        <w:rPr>
          <w:rFonts w:asciiTheme="minorHAnsi" w:hAnsiTheme="minorHAnsi" w:cstheme="minorHAnsi"/>
          <w:b/>
          <w:i/>
        </w:rPr>
        <w:t xml:space="preserve"> on email </w:t>
      </w:r>
      <w:hyperlink r:id="rId8" w:history="1">
        <w:r w:rsidR="0050326E" w:rsidRPr="00BC3912">
          <w:rPr>
            <w:rStyle w:val="Hyperlink"/>
            <w:rFonts w:asciiTheme="minorHAnsi" w:hAnsiTheme="minorHAnsi" w:cstheme="minorHAnsi"/>
            <w:b/>
            <w:i/>
          </w:rPr>
          <w:t>phuti.mahanyele@cthotelpretoria.com</w:t>
        </w:r>
      </w:hyperlink>
    </w:p>
    <w:p w14:paraId="0434A316" w14:textId="77777777" w:rsidR="0050326E" w:rsidRDefault="0050326E" w:rsidP="00D524EE">
      <w:pPr>
        <w:pStyle w:val="BodyText"/>
        <w:jc w:val="both"/>
        <w:rPr>
          <w:rFonts w:asciiTheme="minorHAnsi" w:hAnsiTheme="minorHAnsi" w:cstheme="minorHAnsi"/>
          <w:b/>
          <w:i/>
        </w:rPr>
      </w:pPr>
    </w:p>
    <w:p w14:paraId="35E090F3" w14:textId="4140B541" w:rsidR="00803F08" w:rsidRPr="00E40256" w:rsidRDefault="005C029C" w:rsidP="00D524EE">
      <w:pPr>
        <w:pStyle w:val="BodyText"/>
        <w:jc w:val="both"/>
        <w:rPr>
          <w:sz w:val="28"/>
          <w:szCs w:val="28"/>
        </w:rPr>
      </w:pPr>
      <w:r w:rsidRPr="00E40256">
        <w:rPr>
          <w:rFonts w:asciiTheme="minorHAnsi" w:hAnsiTheme="minorHAnsi" w:cstheme="minorHAnsi"/>
          <w:b/>
          <w:i/>
          <w:sz w:val="28"/>
          <w:szCs w:val="28"/>
        </w:rPr>
        <w:t>The</w:t>
      </w:r>
      <w:r w:rsidRPr="00E40256">
        <w:rPr>
          <w:b/>
          <w:i/>
          <w:sz w:val="28"/>
          <w:szCs w:val="28"/>
        </w:rPr>
        <w:t xml:space="preserve"> closing date for internal application is</w:t>
      </w:r>
      <w:r w:rsidR="00617591" w:rsidRPr="00E40256">
        <w:rPr>
          <w:b/>
          <w:i/>
          <w:sz w:val="28"/>
          <w:szCs w:val="28"/>
        </w:rPr>
        <w:t xml:space="preserve"> </w:t>
      </w:r>
      <w:r w:rsidR="004B01E9">
        <w:rPr>
          <w:b/>
          <w:i/>
          <w:sz w:val="28"/>
          <w:szCs w:val="28"/>
        </w:rPr>
        <w:t>:</w:t>
      </w:r>
      <w:r w:rsidR="0005401A">
        <w:rPr>
          <w:b/>
          <w:i/>
          <w:sz w:val="28"/>
          <w:szCs w:val="28"/>
        </w:rPr>
        <w:t xml:space="preserve"> 16 October 2026</w:t>
      </w:r>
    </w:p>
    <w:sectPr w:rsidR="00803F08" w:rsidRPr="00E40256" w:rsidSect="00BA2895">
      <w:headerReference w:type="default" r:id="rId9"/>
      <w:footerReference w:type="default" r:id="rId10"/>
      <w:type w:val="continuous"/>
      <w:pgSz w:w="12240" w:h="15840"/>
      <w:pgMar w:top="630" w:right="1467" w:bottom="280" w:left="1134" w:header="27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CCF38" w14:textId="77777777" w:rsidR="009D1821" w:rsidRDefault="009D1821" w:rsidP="005C029C">
      <w:r>
        <w:separator/>
      </w:r>
    </w:p>
  </w:endnote>
  <w:endnote w:type="continuationSeparator" w:id="0">
    <w:p w14:paraId="5824D72E" w14:textId="77777777" w:rsidR="009D1821" w:rsidRDefault="009D1821" w:rsidP="005C0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76744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9F637F" w14:textId="634CC3A7" w:rsidR="005C029C" w:rsidRDefault="005C029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E23903" w14:textId="77777777" w:rsidR="005C029C" w:rsidRDefault="005C02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D69CC" w14:textId="77777777" w:rsidR="009D1821" w:rsidRDefault="009D1821" w:rsidP="005C029C">
      <w:r>
        <w:separator/>
      </w:r>
    </w:p>
  </w:footnote>
  <w:footnote w:type="continuationSeparator" w:id="0">
    <w:p w14:paraId="2FE431C5" w14:textId="77777777" w:rsidR="009D1821" w:rsidRDefault="009D1821" w:rsidP="005C02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0F186" w14:textId="66E25D69" w:rsidR="005F7D0D" w:rsidRDefault="005C029C" w:rsidP="00D2732B">
    <w:pPr>
      <w:pStyle w:val="Heading1"/>
      <w:jc w:val="center"/>
      <w:rPr>
        <w:rFonts w:ascii="Candara Light" w:hAnsi="Candara Light" w:cs="Arial"/>
        <w:color w:val="595959"/>
        <w:sz w:val="36"/>
        <w:szCs w:val="32"/>
        <w:u w:val="single"/>
      </w:rPr>
    </w:pPr>
    <w:r w:rsidRPr="005F7D0D">
      <w:rPr>
        <w:rFonts w:ascii="Candara Light" w:hAnsi="Candara Light" w:cs="Arial"/>
        <w:color w:val="595959"/>
        <w:sz w:val="36"/>
        <w:szCs w:val="32"/>
        <w:u w:val="single"/>
      </w:rPr>
      <w:t>VACANCY</w:t>
    </w:r>
  </w:p>
  <w:p w14:paraId="50BD3960" w14:textId="77777777" w:rsidR="00E40256" w:rsidRDefault="00E40256" w:rsidP="00D2732B">
    <w:pPr>
      <w:pStyle w:val="Heading1"/>
      <w:jc w:val="center"/>
      <w:rPr>
        <w:rFonts w:ascii="Candara Light" w:hAnsi="Candara Light" w:cs="Arial"/>
        <w:color w:val="595959"/>
        <w:sz w:val="36"/>
        <w:szCs w:val="32"/>
        <w:u w:val="single"/>
      </w:rPr>
    </w:pPr>
  </w:p>
  <w:p w14:paraId="356F9563" w14:textId="77777777" w:rsidR="002608C7" w:rsidRPr="002608C7" w:rsidRDefault="002608C7" w:rsidP="002608C7">
    <w:pPr>
      <w:spacing w:line="360" w:lineRule="auto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2608C7">
      <w:rPr>
        <w:rFonts w:ascii="Times New Roman" w:hAnsi="Times New Roman" w:cs="Times New Roman"/>
        <w:b/>
        <w:bCs/>
        <w:sz w:val="24"/>
        <w:szCs w:val="24"/>
      </w:rPr>
      <w:t>The CT Hotel has the following vacancy available:</w:t>
    </w:r>
  </w:p>
  <w:p w14:paraId="7EC3C346" w14:textId="131255E5" w:rsidR="002608C7" w:rsidRDefault="0072157A" w:rsidP="00AA4442">
    <w:pPr>
      <w:pStyle w:val="Heading1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Chief Accountant</w:t>
    </w:r>
  </w:p>
  <w:p w14:paraId="63C7997B" w14:textId="77777777" w:rsidR="0072157A" w:rsidRPr="002608C7" w:rsidRDefault="0072157A" w:rsidP="00AA4442">
    <w:pPr>
      <w:pStyle w:val="Heading1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287E"/>
    <w:multiLevelType w:val="multilevel"/>
    <w:tmpl w:val="41E6A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F63227"/>
    <w:multiLevelType w:val="multilevel"/>
    <w:tmpl w:val="6458F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FB3434"/>
    <w:multiLevelType w:val="multilevel"/>
    <w:tmpl w:val="CAD83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1D1514"/>
    <w:multiLevelType w:val="multilevel"/>
    <w:tmpl w:val="C35C1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992823"/>
    <w:multiLevelType w:val="multilevel"/>
    <w:tmpl w:val="FFEA7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342AEE"/>
    <w:multiLevelType w:val="multilevel"/>
    <w:tmpl w:val="5A84F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D52455"/>
    <w:multiLevelType w:val="multilevel"/>
    <w:tmpl w:val="0EA41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E80C3B"/>
    <w:multiLevelType w:val="multilevel"/>
    <w:tmpl w:val="D5D61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3B09F2"/>
    <w:multiLevelType w:val="multilevel"/>
    <w:tmpl w:val="7FF0A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FE7AD4"/>
    <w:multiLevelType w:val="multilevel"/>
    <w:tmpl w:val="F2A8B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EE79E0"/>
    <w:multiLevelType w:val="multilevel"/>
    <w:tmpl w:val="9F8C4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D06851"/>
    <w:multiLevelType w:val="multilevel"/>
    <w:tmpl w:val="4E707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6768C2"/>
    <w:multiLevelType w:val="hybridMultilevel"/>
    <w:tmpl w:val="3E7A17B0"/>
    <w:lvl w:ilvl="0" w:tplc="683E94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1A5BAA"/>
    <w:multiLevelType w:val="multilevel"/>
    <w:tmpl w:val="C9BCB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B06E93"/>
    <w:multiLevelType w:val="multilevel"/>
    <w:tmpl w:val="8E0A9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6C6B0A"/>
    <w:multiLevelType w:val="hybridMultilevel"/>
    <w:tmpl w:val="83609D4C"/>
    <w:lvl w:ilvl="0" w:tplc="F3746132">
      <w:numFmt w:val="bullet"/>
      <w:lvlText w:val=""/>
      <w:lvlJc w:val="left"/>
      <w:pPr>
        <w:ind w:left="99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6885046">
      <w:numFmt w:val="bullet"/>
      <w:lvlText w:val="•"/>
      <w:lvlJc w:val="left"/>
      <w:pPr>
        <w:ind w:left="2016" w:hanging="361"/>
      </w:pPr>
      <w:rPr>
        <w:rFonts w:hint="default"/>
        <w:lang w:val="en-US" w:eastAsia="en-US" w:bidi="ar-SA"/>
      </w:rPr>
    </w:lvl>
    <w:lvl w:ilvl="2" w:tplc="DD52341E">
      <w:numFmt w:val="bullet"/>
      <w:lvlText w:val="•"/>
      <w:lvlJc w:val="left"/>
      <w:pPr>
        <w:ind w:left="3032" w:hanging="361"/>
      </w:pPr>
      <w:rPr>
        <w:rFonts w:hint="default"/>
        <w:lang w:val="en-US" w:eastAsia="en-US" w:bidi="ar-SA"/>
      </w:rPr>
    </w:lvl>
    <w:lvl w:ilvl="3" w:tplc="BAC46F9C">
      <w:numFmt w:val="bullet"/>
      <w:lvlText w:val="•"/>
      <w:lvlJc w:val="left"/>
      <w:pPr>
        <w:ind w:left="4048" w:hanging="361"/>
      </w:pPr>
      <w:rPr>
        <w:rFonts w:hint="default"/>
        <w:lang w:val="en-US" w:eastAsia="en-US" w:bidi="ar-SA"/>
      </w:rPr>
    </w:lvl>
    <w:lvl w:ilvl="4" w:tplc="22207926">
      <w:numFmt w:val="bullet"/>
      <w:lvlText w:val="•"/>
      <w:lvlJc w:val="left"/>
      <w:pPr>
        <w:ind w:left="5064" w:hanging="361"/>
      </w:pPr>
      <w:rPr>
        <w:rFonts w:hint="default"/>
        <w:lang w:val="en-US" w:eastAsia="en-US" w:bidi="ar-SA"/>
      </w:rPr>
    </w:lvl>
    <w:lvl w:ilvl="5" w:tplc="0AB053A0">
      <w:numFmt w:val="bullet"/>
      <w:lvlText w:val="•"/>
      <w:lvlJc w:val="left"/>
      <w:pPr>
        <w:ind w:left="6080" w:hanging="361"/>
      </w:pPr>
      <w:rPr>
        <w:rFonts w:hint="default"/>
        <w:lang w:val="en-US" w:eastAsia="en-US" w:bidi="ar-SA"/>
      </w:rPr>
    </w:lvl>
    <w:lvl w:ilvl="6" w:tplc="89D63BA2">
      <w:numFmt w:val="bullet"/>
      <w:lvlText w:val="•"/>
      <w:lvlJc w:val="left"/>
      <w:pPr>
        <w:ind w:left="7096" w:hanging="361"/>
      </w:pPr>
      <w:rPr>
        <w:rFonts w:hint="default"/>
        <w:lang w:val="en-US" w:eastAsia="en-US" w:bidi="ar-SA"/>
      </w:rPr>
    </w:lvl>
    <w:lvl w:ilvl="7" w:tplc="03F067C2">
      <w:numFmt w:val="bullet"/>
      <w:lvlText w:val="•"/>
      <w:lvlJc w:val="left"/>
      <w:pPr>
        <w:ind w:left="8112" w:hanging="361"/>
      </w:pPr>
      <w:rPr>
        <w:rFonts w:hint="default"/>
        <w:lang w:val="en-US" w:eastAsia="en-US" w:bidi="ar-SA"/>
      </w:rPr>
    </w:lvl>
    <w:lvl w:ilvl="8" w:tplc="DAA488DC">
      <w:numFmt w:val="bullet"/>
      <w:lvlText w:val="•"/>
      <w:lvlJc w:val="left"/>
      <w:pPr>
        <w:ind w:left="9128" w:hanging="361"/>
      </w:pPr>
      <w:rPr>
        <w:rFonts w:hint="default"/>
        <w:lang w:val="en-US" w:eastAsia="en-US" w:bidi="ar-SA"/>
      </w:rPr>
    </w:lvl>
  </w:abstractNum>
  <w:abstractNum w:abstractNumId="16" w15:restartNumberingAfterBreak="0">
    <w:nsid w:val="42C07B66"/>
    <w:multiLevelType w:val="multilevel"/>
    <w:tmpl w:val="71624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346466"/>
    <w:multiLevelType w:val="hybridMultilevel"/>
    <w:tmpl w:val="7D36F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D61E24"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972C4F"/>
    <w:multiLevelType w:val="multilevel"/>
    <w:tmpl w:val="183C1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B32A32"/>
    <w:multiLevelType w:val="multilevel"/>
    <w:tmpl w:val="F734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74782D"/>
    <w:multiLevelType w:val="multilevel"/>
    <w:tmpl w:val="74380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082438"/>
    <w:multiLevelType w:val="multilevel"/>
    <w:tmpl w:val="6876E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192F5C"/>
    <w:multiLevelType w:val="multilevel"/>
    <w:tmpl w:val="17A0C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BC0ECF"/>
    <w:multiLevelType w:val="multilevel"/>
    <w:tmpl w:val="8E8E4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5F1B73"/>
    <w:multiLevelType w:val="multilevel"/>
    <w:tmpl w:val="8CF65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2655CD"/>
    <w:multiLevelType w:val="multilevel"/>
    <w:tmpl w:val="D0448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6944147">
    <w:abstractNumId w:val="15"/>
  </w:num>
  <w:num w:numId="2" w16cid:durableId="1094978401">
    <w:abstractNumId w:val="0"/>
  </w:num>
  <w:num w:numId="3" w16cid:durableId="707100160">
    <w:abstractNumId w:val="16"/>
  </w:num>
  <w:num w:numId="4" w16cid:durableId="1416896502">
    <w:abstractNumId w:val="4"/>
  </w:num>
  <w:num w:numId="5" w16cid:durableId="1681007933">
    <w:abstractNumId w:val="21"/>
  </w:num>
  <w:num w:numId="6" w16cid:durableId="352726254">
    <w:abstractNumId w:val="13"/>
  </w:num>
  <w:num w:numId="7" w16cid:durableId="1291474461">
    <w:abstractNumId w:val="19"/>
  </w:num>
  <w:num w:numId="8" w16cid:durableId="27684264">
    <w:abstractNumId w:val="20"/>
  </w:num>
  <w:num w:numId="9" w16cid:durableId="2036954357">
    <w:abstractNumId w:val="23"/>
  </w:num>
  <w:num w:numId="10" w16cid:durableId="940723418">
    <w:abstractNumId w:val="9"/>
  </w:num>
  <w:num w:numId="11" w16cid:durableId="1873180967">
    <w:abstractNumId w:val="3"/>
  </w:num>
  <w:num w:numId="12" w16cid:durableId="563683563">
    <w:abstractNumId w:val="5"/>
  </w:num>
  <w:num w:numId="13" w16cid:durableId="96488718">
    <w:abstractNumId w:val="2"/>
  </w:num>
  <w:num w:numId="14" w16cid:durableId="1620063066">
    <w:abstractNumId w:val="8"/>
  </w:num>
  <w:num w:numId="15" w16cid:durableId="608439825">
    <w:abstractNumId w:val="10"/>
  </w:num>
  <w:num w:numId="16" w16cid:durableId="819469286">
    <w:abstractNumId w:val="18"/>
  </w:num>
  <w:num w:numId="17" w16cid:durableId="865947103">
    <w:abstractNumId w:val="1"/>
  </w:num>
  <w:num w:numId="18" w16cid:durableId="161164635">
    <w:abstractNumId w:val="6"/>
  </w:num>
  <w:num w:numId="19" w16cid:durableId="862784884">
    <w:abstractNumId w:val="17"/>
  </w:num>
  <w:num w:numId="20" w16cid:durableId="142623419">
    <w:abstractNumId w:val="12"/>
  </w:num>
  <w:num w:numId="21" w16cid:durableId="2012831662">
    <w:abstractNumId w:val="11"/>
  </w:num>
  <w:num w:numId="22" w16cid:durableId="802960934">
    <w:abstractNumId w:val="24"/>
  </w:num>
  <w:num w:numId="23" w16cid:durableId="389695677">
    <w:abstractNumId w:val="7"/>
  </w:num>
  <w:num w:numId="24" w16cid:durableId="946277696">
    <w:abstractNumId w:val="14"/>
  </w:num>
  <w:num w:numId="25" w16cid:durableId="49349615">
    <w:abstractNumId w:val="22"/>
  </w:num>
  <w:num w:numId="26" w16cid:durableId="149529536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F08"/>
    <w:rsid w:val="0005401A"/>
    <w:rsid w:val="000C589D"/>
    <w:rsid w:val="000D5CCC"/>
    <w:rsid w:val="00171B21"/>
    <w:rsid w:val="00184196"/>
    <w:rsid w:val="00197B52"/>
    <w:rsid w:val="001D3AAC"/>
    <w:rsid w:val="001E3F8E"/>
    <w:rsid w:val="002608C7"/>
    <w:rsid w:val="00317A2E"/>
    <w:rsid w:val="00373C60"/>
    <w:rsid w:val="004955C8"/>
    <w:rsid w:val="004B01E9"/>
    <w:rsid w:val="004C55EE"/>
    <w:rsid w:val="0050326E"/>
    <w:rsid w:val="00543A4B"/>
    <w:rsid w:val="00551D9B"/>
    <w:rsid w:val="00567851"/>
    <w:rsid w:val="005C029C"/>
    <w:rsid w:val="005F7D0D"/>
    <w:rsid w:val="00617591"/>
    <w:rsid w:val="00657399"/>
    <w:rsid w:val="00666E6E"/>
    <w:rsid w:val="0072157A"/>
    <w:rsid w:val="0078492D"/>
    <w:rsid w:val="00803F08"/>
    <w:rsid w:val="00840415"/>
    <w:rsid w:val="00874B96"/>
    <w:rsid w:val="00875527"/>
    <w:rsid w:val="00957AC2"/>
    <w:rsid w:val="009A5CDF"/>
    <w:rsid w:val="009D1821"/>
    <w:rsid w:val="00AA4442"/>
    <w:rsid w:val="00AB244C"/>
    <w:rsid w:val="00AC1CD2"/>
    <w:rsid w:val="00B0580B"/>
    <w:rsid w:val="00B813D6"/>
    <w:rsid w:val="00BA2895"/>
    <w:rsid w:val="00BA4F81"/>
    <w:rsid w:val="00CA63E9"/>
    <w:rsid w:val="00CD11A8"/>
    <w:rsid w:val="00D14CAA"/>
    <w:rsid w:val="00D2732B"/>
    <w:rsid w:val="00D524EE"/>
    <w:rsid w:val="00D84E20"/>
    <w:rsid w:val="00E11B4F"/>
    <w:rsid w:val="00E2160A"/>
    <w:rsid w:val="00E220B1"/>
    <w:rsid w:val="00E40256"/>
    <w:rsid w:val="00E63773"/>
    <w:rsid w:val="00E639CE"/>
    <w:rsid w:val="00E91DFE"/>
    <w:rsid w:val="00EC75A9"/>
    <w:rsid w:val="00ED05DB"/>
    <w:rsid w:val="00EF32C0"/>
    <w:rsid w:val="00F14A7F"/>
    <w:rsid w:val="00F57026"/>
    <w:rsid w:val="00F9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C4D385"/>
  <w15:docId w15:val="{99AB9E43-576D-4A7F-A018-76C336248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71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029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29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line="254" w:lineRule="exact"/>
      <w:ind w:left="99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uiPriority w:val="99"/>
    <w:unhideWhenUsed/>
    <w:rsid w:val="005C029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C02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29C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C02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29C"/>
    <w:rPr>
      <w:rFonts w:ascii="Calibri" w:eastAsia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029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29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57AC2"/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91DFE"/>
    <w:rPr>
      <w:color w:val="605E5C"/>
      <w:shd w:val="clear" w:color="auto" w:fill="E1DFDD"/>
    </w:rPr>
  </w:style>
  <w:style w:type="paragraph" w:customStyle="1" w:styleId="x1yc453h">
    <w:name w:val="x1yc453h"/>
    <w:basedOn w:val="Normal"/>
    <w:rsid w:val="00D524E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524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uti.mahanyele@cthotelpretori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Ingewee</dc:creator>
  <cp:lastModifiedBy>Phuti Mahanyele</cp:lastModifiedBy>
  <cp:revision>4</cp:revision>
  <cp:lastPrinted>2026-09-08T11:32:00Z</cp:lastPrinted>
  <dcterms:created xsi:type="dcterms:W3CDTF">2026-09-30T20:06:00Z</dcterms:created>
  <dcterms:modified xsi:type="dcterms:W3CDTF">2026-10-02T07:32:00Z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2025-10-14T00:00:00Z</vt:filetime>
  </property>
  <property fmtid="{D5CDD505-2E9C-101B-9397-08002B2CF9AE}" pid="5" name="Producer">
    <vt:lpwstr>Microsoft® Word 2019</vt:lpwstr>
  </property>
</Properties>
</file>