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1AE" w:rsidRPr="00D471AE" w:rsidRDefault="00D471AE" w:rsidP="00D471A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D471AE">
        <w:rPr>
          <w:rFonts w:ascii="Times New Roman" w:eastAsia="Times New Roman" w:hAnsi="Times New Roman" w:cs="Times New Roman"/>
          <w:b/>
          <w:bCs/>
          <w:kern w:val="36"/>
          <w:sz w:val="48"/>
          <w:szCs w:val="48"/>
          <w:lang w:eastAsia="en-ZA"/>
        </w:rPr>
        <w:t>FEDHASA SUBMISSION ON THE REVISED DRAFT BUSINESS LICENSING BILL, 2026</w:t>
      </w:r>
    </w:p>
    <w:p w:rsidR="00D471AE" w:rsidRPr="00D471AE" w:rsidRDefault="00D471AE" w:rsidP="00D471A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D471AE">
        <w:rPr>
          <w:rFonts w:ascii="Times New Roman" w:eastAsia="Times New Roman" w:hAnsi="Times New Roman" w:cs="Times New Roman"/>
          <w:b/>
          <w:bCs/>
          <w:sz w:val="36"/>
          <w:szCs w:val="36"/>
          <w:lang w:eastAsia="en-ZA"/>
        </w:rPr>
        <w:t>Submitted by:</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The Federated Hospitality Association of South Africa (FEDHASA)</w:t>
      </w:r>
    </w:p>
    <w:p w:rsidR="00D471AE" w:rsidRPr="00D471AE" w:rsidRDefault="00D471AE" w:rsidP="00D471A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D471AE">
        <w:rPr>
          <w:rFonts w:ascii="Times New Roman" w:eastAsia="Times New Roman" w:hAnsi="Times New Roman" w:cs="Times New Roman"/>
          <w:b/>
          <w:bCs/>
          <w:sz w:val="36"/>
          <w:szCs w:val="36"/>
          <w:lang w:eastAsia="en-ZA"/>
        </w:rPr>
        <w:t>Date:</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June 2026</w:t>
      </w:r>
    </w:p>
    <w:p w:rsidR="00D471AE" w:rsidRPr="00D471AE" w:rsidRDefault="00D471AE" w:rsidP="00D471A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D471AE">
        <w:rPr>
          <w:rFonts w:ascii="Times New Roman" w:eastAsia="Times New Roman" w:hAnsi="Times New Roman" w:cs="Times New Roman"/>
          <w:b/>
          <w:bCs/>
          <w:kern w:val="36"/>
          <w:sz w:val="48"/>
          <w:szCs w:val="48"/>
          <w:lang w:eastAsia="en-ZA"/>
        </w:rPr>
        <w:t>1. INTRODUCTION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FEDHASA welcomes the opportunity to comment on the Revised Draft Business Licensing Bill, 2026 (“the Bill”). As the representative body of South Africa’s hospitality industry, FEDHASA supports regulatory reform that improves efficiency, transparency, compliance, and the ease of doing business.</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FEDHASA acknowledges the objectives of the Bill, particularly the intention to harmonise licensing procedures, improve intergovernmental coordination, and reduce burdensome administrative processes. The hospitality sector supports lawful, fair, and properly administered business regulation.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However, FEDHASA has serious concerns regarding several provisions of the Bill, particularly Clause 17, which empowers the Minister to reserve certain business sectors wholly or partially for South African citizens or entities controlled by South African citizens. FEDHASA further raises concerns regarding the extensive discretionary enforcement powers granted to authorised officers, the potential constitutional implications of the Bill, and the likely negative impact on investment, tourism, employment, and South Africa’s international obligations.</w:t>
      </w:r>
    </w:p>
    <w:p w:rsidR="00D471AE" w:rsidRPr="00D471AE" w:rsidRDefault="00D471AE" w:rsidP="00D471A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D471AE">
        <w:rPr>
          <w:rFonts w:ascii="Times New Roman" w:eastAsia="Times New Roman" w:hAnsi="Times New Roman" w:cs="Times New Roman"/>
          <w:b/>
          <w:bCs/>
          <w:kern w:val="36"/>
          <w:sz w:val="48"/>
          <w:szCs w:val="48"/>
          <w:lang w:eastAsia="en-ZA"/>
        </w:rPr>
        <w:t>2. GENERAL CONCERNS WITH THE BILL</w:t>
      </w:r>
    </w:p>
    <w:p w:rsidR="00D471AE" w:rsidRPr="00D471AE" w:rsidRDefault="00D471AE" w:rsidP="00D471A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D471AE">
        <w:rPr>
          <w:rFonts w:ascii="Times New Roman" w:eastAsia="Times New Roman" w:hAnsi="Times New Roman" w:cs="Times New Roman"/>
          <w:b/>
          <w:bCs/>
          <w:sz w:val="36"/>
          <w:szCs w:val="36"/>
          <w:lang w:eastAsia="en-ZA"/>
        </w:rPr>
        <w:t>2.1 Regulatory Overreach and Administrative Burden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While the Bill purports to reduce burdensome regulation, many of its provisions create additional layers of bureaucracy, uncertainty, and administrative duplication.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 xml:space="preserve">The Bill establishes extensive national, provincial, and municipal coordination structures, enforcement systems, reporting obligations, databases, compliance notices, inspections, and </w:t>
      </w:r>
      <w:r w:rsidRPr="00D471AE">
        <w:rPr>
          <w:rFonts w:ascii="Times New Roman" w:eastAsia="Times New Roman" w:hAnsi="Times New Roman" w:cs="Times New Roman"/>
          <w:sz w:val="24"/>
          <w:szCs w:val="24"/>
          <w:lang w:eastAsia="en-ZA"/>
        </w:rPr>
        <w:lastRenderedPageBreak/>
        <w:t>appeal mechanisms.</w:t>
      </w:r>
      <w:r w:rsidRPr="00D471AE">
        <w:rPr>
          <w:rFonts w:ascii="Times New Roman" w:eastAsia="Times New Roman" w:hAnsi="Times New Roman" w:cs="Times New Roman"/>
          <w:sz w:val="24"/>
          <w:szCs w:val="24"/>
          <w:lang w:eastAsia="en-ZA"/>
        </w:rPr>
        <w:br/>
        <w:t>The hospitality sector is already subject to comprehensive regulation through:</w:t>
      </w:r>
    </w:p>
    <w:p w:rsidR="00D471AE" w:rsidRPr="00D471AE" w:rsidRDefault="00D471AE" w:rsidP="00D471A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municipal by-laws;</w:t>
      </w:r>
    </w:p>
    <w:p w:rsidR="00D471AE" w:rsidRPr="00D471AE" w:rsidRDefault="00D471AE" w:rsidP="00D471A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zoning schemes;</w:t>
      </w:r>
    </w:p>
    <w:p w:rsidR="00D471AE" w:rsidRPr="00D471AE" w:rsidRDefault="00D471AE" w:rsidP="00D471A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immigration legislation;</w:t>
      </w:r>
    </w:p>
    <w:p w:rsidR="00D471AE" w:rsidRPr="00D471AE" w:rsidRDefault="00D471AE" w:rsidP="00D471A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labour legislation;</w:t>
      </w:r>
    </w:p>
    <w:p w:rsidR="00D471AE" w:rsidRPr="00D471AE" w:rsidRDefault="00D471AE" w:rsidP="00D471A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liquor licensing laws;</w:t>
      </w:r>
    </w:p>
    <w:p w:rsidR="00D471AE" w:rsidRPr="00D471AE" w:rsidRDefault="00D471AE" w:rsidP="00D471A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tourism grading standards;</w:t>
      </w:r>
    </w:p>
    <w:p w:rsidR="00D471AE" w:rsidRPr="00D471AE" w:rsidRDefault="00D471AE" w:rsidP="00D471A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environmental and health legislation; and</w:t>
      </w:r>
    </w:p>
    <w:p w:rsidR="00D471AE" w:rsidRPr="00D471AE" w:rsidRDefault="00D471AE" w:rsidP="00D471A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consumer</w:t>
      </w:r>
      <w:proofErr w:type="gramEnd"/>
      <w:r w:rsidRPr="00D471AE">
        <w:rPr>
          <w:rFonts w:ascii="Times New Roman" w:eastAsia="Times New Roman" w:hAnsi="Times New Roman" w:cs="Times New Roman"/>
          <w:sz w:val="24"/>
          <w:szCs w:val="24"/>
          <w:lang w:eastAsia="en-ZA"/>
        </w:rPr>
        <w:t xml:space="preserve"> protection legislation.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The introduction of overlapping licensing systems risks increasing compliance costs for businesses already operating under significant economic pressure.</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This is particularly concerning for the tourism and hospitality industry, which remains in recovery following the COVID-19 pandemic and ongoing economic instability.</w:t>
      </w:r>
    </w:p>
    <w:p w:rsidR="00D471AE" w:rsidRPr="00D471AE" w:rsidRDefault="00D471AE" w:rsidP="00D471A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D471AE">
        <w:rPr>
          <w:rFonts w:ascii="Times New Roman" w:eastAsia="Times New Roman" w:hAnsi="Times New Roman" w:cs="Times New Roman"/>
          <w:b/>
          <w:bCs/>
          <w:kern w:val="36"/>
          <w:sz w:val="48"/>
          <w:szCs w:val="48"/>
          <w:lang w:eastAsia="en-ZA"/>
        </w:rPr>
        <w:t>3. OBJECTION TO CLAUSE 17: RESERVATION OF BUSINESS SECTORS</w:t>
      </w:r>
    </w:p>
    <w:p w:rsidR="00D471AE" w:rsidRPr="00D471AE" w:rsidRDefault="00D471AE" w:rsidP="00D471A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D471AE">
        <w:rPr>
          <w:rFonts w:ascii="Times New Roman" w:eastAsia="Times New Roman" w:hAnsi="Times New Roman" w:cs="Times New Roman"/>
          <w:b/>
          <w:bCs/>
          <w:sz w:val="36"/>
          <w:szCs w:val="36"/>
          <w:lang w:eastAsia="en-ZA"/>
        </w:rPr>
        <w:t>3.1 Constitutional Concerns</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Clause 17 empowers the Minister to reserve certain sectors or business activities wholly or partially for South African citizens or entities majority-owned by South African citizens.</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FEDHASA submits that this provision raises serious constitutional concerns.</w:t>
      </w:r>
    </w:p>
    <w:p w:rsidR="00D471AE" w:rsidRPr="00D471AE" w:rsidRDefault="00D471AE" w:rsidP="00D471AE">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D471AE">
        <w:rPr>
          <w:rFonts w:ascii="Times New Roman" w:eastAsia="Times New Roman" w:hAnsi="Times New Roman" w:cs="Times New Roman"/>
          <w:b/>
          <w:bCs/>
          <w:sz w:val="27"/>
          <w:szCs w:val="27"/>
          <w:lang w:eastAsia="en-ZA"/>
        </w:rPr>
        <w:t>(a) Section 22 – Freedom of Trade, Occupation and Profession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The Bill itself acknowledges that Section 22 of the Constitution guarantees the right to freely choose a trade, occupation, or profession.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While Section 22 applies expressly to citizens, the Constitutional Court has repeatedly held that economic regulation must still satisfy constitutional standards of:</w:t>
      </w:r>
    </w:p>
    <w:p w:rsidR="00D471AE" w:rsidRPr="00D471AE" w:rsidRDefault="00D471AE" w:rsidP="00D471A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rationality;</w:t>
      </w:r>
    </w:p>
    <w:p w:rsidR="00D471AE" w:rsidRPr="00D471AE" w:rsidRDefault="00D471AE" w:rsidP="00D471A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legality;</w:t>
      </w:r>
    </w:p>
    <w:p w:rsidR="00D471AE" w:rsidRPr="00D471AE" w:rsidRDefault="00D471AE" w:rsidP="00D471A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proportionality; and</w:t>
      </w:r>
    </w:p>
    <w:p w:rsidR="00D471AE" w:rsidRPr="00D471AE" w:rsidRDefault="00D471AE" w:rsidP="00D471A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administrative</w:t>
      </w:r>
      <w:proofErr w:type="gramEnd"/>
      <w:r w:rsidRPr="00D471AE">
        <w:rPr>
          <w:rFonts w:ascii="Times New Roman" w:eastAsia="Times New Roman" w:hAnsi="Times New Roman" w:cs="Times New Roman"/>
          <w:sz w:val="24"/>
          <w:szCs w:val="24"/>
          <w:lang w:eastAsia="en-ZA"/>
        </w:rPr>
        <w:t xml:space="preserve"> fairness.</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Clause 17 grants exceptionally broad discretionary powers to the Minister without clear objective criteria, sectoral limitations, or parliamentary oversight.</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The absence of defined thresholds creates legal uncertainty and exposes the provision to constitutional challenge.</w:t>
      </w:r>
    </w:p>
    <w:p w:rsidR="00D471AE" w:rsidRPr="00D471AE" w:rsidRDefault="00D471AE" w:rsidP="00D471AE">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D471AE">
        <w:rPr>
          <w:rFonts w:ascii="Times New Roman" w:eastAsia="Times New Roman" w:hAnsi="Times New Roman" w:cs="Times New Roman"/>
          <w:b/>
          <w:bCs/>
          <w:sz w:val="27"/>
          <w:szCs w:val="27"/>
          <w:lang w:eastAsia="en-ZA"/>
        </w:rPr>
        <w:lastRenderedPageBreak/>
        <w:t>(b) Section 9 – Equality</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The proposed reservation of sectors based on citizenship status may constitute unfair discrimination, particularly where lawful permanent residents, refugees, asylum seekers with legal rights to work, and long-standing foreign investors are excluded from participation in sectors of the economy.</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The Bill risks creating arbitrary distinctions between lawful economic participants.</w:t>
      </w:r>
    </w:p>
    <w:p w:rsidR="00D471AE" w:rsidRPr="00D471AE" w:rsidRDefault="00D471AE" w:rsidP="00D471AE">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D471AE">
        <w:rPr>
          <w:rFonts w:ascii="Times New Roman" w:eastAsia="Times New Roman" w:hAnsi="Times New Roman" w:cs="Times New Roman"/>
          <w:b/>
          <w:bCs/>
          <w:sz w:val="27"/>
          <w:szCs w:val="27"/>
          <w:lang w:eastAsia="en-ZA"/>
        </w:rPr>
        <w:t>(c) Section 25 – Property and Investment Rights</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Businesses owned or partly owned by foreign nationals may face exclusion, forced restructuring, or devaluation if sectors are later reserved through regulation.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This creates substantial investment uncertainty and may amount to indirect deprivation of property or commercial rights.</w:t>
      </w:r>
    </w:p>
    <w:p w:rsidR="00D471AE" w:rsidRPr="00D471AE" w:rsidRDefault="00D471AE" w:rsidP="00D471AE">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D471AE">
        <w:rPr>
          <w:rFonts w:ascii="Times New Roman" w:eastAsia="Times New Roman" w:hAnsi="Times New Roman" w:cs="Times New Roman"/>
          <w:b/>
          <w:bCs/>
          <w:sz w:val="27"/>
          <w:szCs w:val="27"/>
          <w:lang w:eastAsia="en-ZA"/>
        </w:rPr>
        <w:t>(d) Section 33 – Just Administrative Action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The Bill grants extensive powers to authorised officers to:</w:t>
      </w:r>
    </w:p>
    <w:p w:rsidR="00D471AE" w:rsidRPr="00D471AE" w:rsidRDefault="00D471AE" w:rsidP="00D471A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enter premises;</w:t>
      </w:r>
    </w:p>
    <w:p w:rsidR="00D471AE" w:rsidRPr="00D471AE" w:rsidRDefault="00D471AE" w:rsidP="00D471A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inspect businesses;</w:t>
      </w:r>
    </w:p>
    <w:p w:rsidR="00D471AE" w:rsidRPr="00D471AE" w:rsidRDefault="00D471AE" w:rsidP="00D471A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confiscate goods;</w:t>
      </w:r>
    </w:p>
    <w:p w:rsidR="00D471AE" w:rsidRPr="00D471AE" w:rsidRDefault="00D471AE" w:rsidP="00D471A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close premises; and</w:t>
      </w:r>
    </w:p>
    <w:p w:rsidR="00D471AE" w:rsidRPr="00D471AE" w:rsidRDefault="00D471AE" w:rsidP="00D471A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issue</w:t>
      </w:r>
      <w:proofErr w:type="gramEnd"/>
      <w:r w:rsidRPr="00D471AE">
        <w:rPr>
          <w:rFonts w:ascii="Times New Roman" w:eastAsia="Times New Roman" w:hAnsi="Times New Roman" w:cs="Times New Roman"/>
          <w:sz w:val="24"/>
          <w:szCs w:val="24"/>
          <w:lang w:eastAsia="en-ZA"/>
        </w:rPr>
        <w:t xml:space="preserve"> compliance notices.</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While some safeguards exist, the powers remain extremely broad and create significant risk of abuse, selective enforcement, corruption, harassment, and inconsistent municipal application.</w:t>
      </w:r>
    </w:p>
    <w:p w:rsidR="00D471AE" w:rsidRPr="00D471AE" w:rsidRDefault="00D471AE" w:rsidP="00D471A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D471AE">
        <w:rPr>
          <w:rFonts w:ascii="Times New Roman" w:eastAsia="Times New Roman" w:hAnsi="Times New Roman" w:cs="Times New Roman"/>
          <w:b/>
          <w:bCs/>
          <w:kern w:val="36"/>
          <w:sz w:val="48"/>
          <w:szCs w:val="48"/>
          <w:lang w:eastAsia="en-ZA"/>
        </w:rPr>
        <w:t>4. ECONOMIC AND TOURISM IMPACT</w:t>
      </w:r>
    </w:p>
    <w:p w:rsidR="00D471AE" w:rsidRPr="00D471AE" w:rsidRDefault="00D471AE" w:rsidP="00D471A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D471AE">
        <w:rPr>
          <w:rFonts w:ascii="Times New Roman" w:eastAsia="Times New Roman" w:hAnsi="Times New Roman" w:cs="Times New Roman"/>
          <w:b/>
          <w:bCs/>
          <w:sz w:val="36"/>
          <w:szCs w:val="36"/>
          <w:lang w:eastAsia="en-ZA"/>
        </w:rPr>
        <w:t>4.1 Impact on Tourism and Hospitality</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The tourism and hospitality sector is inherently international in nature.</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South Africa’s tourism economy depends heavily on:</w:t>
      </w:r>
    </w:p>
    <w:p w:rsidR="00D471AE" w:rsidRPr="00D471AE" w:rsidRDefault="00D471AE" w:rsidP="00D471A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foreign direct investment;</w:t>
      </w:r>
    </w:p>
    <w:p w:rsidR="00D471AE" w:rsidRPr="00D471AE" w:rsidRDefault="00D471AE" w:rsidP="00D471A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international hotel operators;</w:t>
      </w:r>
    </w:p>
    <w:p w:rsidR="00D471AE" w:rsidRPr="00D471AE" w:rsidRDefault="00D471AE" w:rsidP="00D471A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international restaurant franchises;</w:t>
      </w:r>
    </w:p>
    <w:p w:rsidR="00D471AE" w:rsidRPr="00D471AE" w:rsidRDefault="00D471AE" w:rsidP="00D471A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foreign skills and expertise;</w:t>
      </w:r>
    </w:p>
    <w:p w:rsidR="00D471AE" w:rsidRPr="00D471AE" w:rsidRDefault="00D471AE" w:rsidP="00D471A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regional trade integration; and</w:t>
      </w:r>
    </w:p>
    <w:p w:rsidR="00D471AE" w:rsidRPr="00D471AE" w:rsidRDefault="00D471AE" w:rsidP="00D471A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global</w:t>
      </w:r>
      <w:proofErr w:type="gramEnd"/>
      <w:r w:rsidRPr="00D471AE">
        <w:rPr>
          <w:rFonts w:ascii="Times New Roman" w:eastAsia="Times New Roman" w:hAnsi="Times New Roman" w:cs="Times New Roman"/>
          <w:sz w:val="24"/>
          <w:szCs w:val="24"/>
          <w:lang w:eastAsia="en-ZA"/>
        </w:rPr>
        <w:t xml:space="preserve"> tourism partnerships.</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lastRenderedPageBreak/>
        <w:t>Any perception that South Africa is adopting protectionist or exclusionary business policies will damage investor confidence and undermine South Africa’s competitiveness as a tourism destination.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The hospitality sector has historically benefited from international partnerships that have:</w:t>
      </w:r>
    </w:p>
    <w:p w:rsidR="00D471AE" w:rsidRPr="00D471AE" w:rsidRDefault="00D471AE" w:rsidP="00D471A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created jobs;</w:t>
      </w:r>
    </w:p>
    <w:p w:rsidR="00D471AE" w:rsidRPr="00D471AE" w:rsidRDefault="00D471AE" w:rsidP="00D471A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transferred skills;</w:t>
      </w:r>
    </w:p>
    <w:p w:rsidR="00D471AE" w:rsidRPr="00D471AE" w:rsidRDefault="00D471AE" w:rsidP="00D471A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developed infrastructure;</w:t>
      </w:r>
    </w:p>
    <w:p w:rsidR="00D471AE" w:rsidRPr="00D471AE" w:rsidRDefault="00D471AE" w:rsidP="00D471A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increased tourism arrivals; and</w:t>
      </w:r>
    </w:p>
    <w:p w:rsidR="00D471AE" w:rsidRPr="00D471AE" w:rsidRDefault="00D471AE" w:rsidP="00D471A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expanded</w:t>
      </w:r>
      <w:proofErr w:type="gramEnd"/>
      <w:r w:rsidRPr="00D471AE">
        <w:rPr>
          <w:rFonts w:ascii="Times New Roman" w:eastAsia="Times New Roman" w:hAnsi="Times New Roman" w:cs="Times New Roman"/>
          <w:sz w:val="24"/>
          <w:szCs w:val="24"/>
          <w:lang w:eastAsia="en-ZA"/>
        </w:rPr>
        <w:t xml:space="preserve"> market access.</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Restrictive sector reservations could discourage:</w:t>
      </w:r>
    </w:p>
    <w:p w:rsidR="00D471AE" w:rsidRPr="00D471AE" w:rsidRDefault="00D471AE" w:rsidP="00D471A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hotel development;</w:t>
      </w:r>
    </w:p>
    <w:p w:rsidR="00D471AE" w:rsidRPr="00D471AE" w:rsidRDefault="00D471AE" w:rsidP="00D471A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tourism investment;</w:t>
      </w:r>
    </w:p>
    <w:p w:rsidR="00D471AE" w:rsidRPr="00D471AE" w:rsidRDefault="00D471AE" w:rsidP="00D471A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franchise expansion;</w:t>
      </w:r>
    </w:p>
    <w:p w:rsidR="00D471AE" w:rsidRPr="00D471AE" w:rsidRDefault="00D471AE" w:rsidP="00D471A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conference and business tourism investment; and</w:t>
      </w:r>
    </w:p>
    <w:p w:rsidR="00D471AE" w:rsidRPr="00D471AE" w:rsidRDefault="00D471AE" w:rsidP="00D471A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cross-border</w:t>
      </w:r>
      <w:proofErr w:type="gramEnd"/>
      <w:r w:rsidRPr="00D471AE">
        <w:rPr>
          <w:rFonts w:ascii="Times New Roman" w:eastAsia="Times New Roman" w:hAnsi="Times New Roman" w:cs="Times New Roman"/>
          <w:sz w:val="24"/>
          <w:szCs w:val="24"/>
          <w:lang w:eastAsia="en-ZA"/>
        </w:rPr>
        <w:t xml:space="preserve"> hospitality partnerships.</w:t>
      </w:r>
    </w:p>
    <w:p w:rsidR="00D471AE" w:rsidRPr="00D471AE" w:rsidRDefault="00D471AE" w:rsidP="00D471A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D471AE">
        <w:rPr>
          <w:rFonts w:ascii="Times New Roman" w:eastAsia="Times New Roman" w:hAnsi="Times New Roman" w:cs="Times New Roman"/>
          <w:b/>
          <w:bCs/>
          <w:sz w:val="36"/>
          <w:szCs w:val="36"/>
          <w:lang w:eastAsia="en-ZA"/>
        </w:rPr>
        <w:t>4.2 Impact on Small Businesses and Informal Trade</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FEDHASA recognises the need to support South African small enterprises. However, exclusionary restrictions are not a sustainable substitute for meaningful economic reform.</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The Bill itself acknowledges the need to reduce restrictive and burdensome licensing practices.</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Rather than restricting participation, government should focus on:</w:t>
      </w:r>
    </w:p>
    <w:p w:rsidR="00D471AE" w:rsidRPr="00D471AE" w:rsidRDefault="00D471AE" w:rsidP="00D471A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simplifying licensing systems;</w:t>
      </w:r>
    </w:p>
    <w:p w:rsidR="00D471AE" w:rsidRPr="00D471AE" w:rsidRDefault="00D471AE" w:rsidP="00D471A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reducing red tape;</w:t>
      </w:r>
    </w:p>
    <w:p w:rsidR="00D471AE" w:rsidRPr="00D471AE" w:rsidRDefault="00D471AE" w:rsidP="00D471A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improving municipal capacity;</w:t>
      </w:r>
    </w:p>
    <w:p w:rsidR="00D471AE" w:rsidRPr="00D471AE" w:rsidRDefault="00D471AE" w:rsidP="00D471A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supporting township tourism enterprises;</w:t>
      </w:r>
    </w:p>
    <w:p w:rsidR="00D471AE" w:rsidRPr="00D471AE" w:rsidRDefault="00D471AE" w:rsidP="00D471A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improving safety and infrastructure; and</w:t>
      </w:r>
    </w:p>
    <w:p w:rsidR="00D471AE" w:rsidRPr="00D471AE" w:rsidRDefault="00D471AE" w:rsidP="00D471A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enabling</w:t>
      </w:r>
      <w:proofErr w:type="gramEnd"/>
      <w:r w:rsidRPr="00D471AE">
        <w:rPr>
          <w:rFonts w:ascii="Times New Roman" w:eastAsia="Times New Roman" w:hAnsi="Times New Roman" w:cs="Times New Roman"/>
          <w:sz w:val="24"/>
          <w:szCs w:val="24"/>
          <w:lang w:eastAsia="en-ZA"/>
        </w:rPr>
        <w:t xml:space="preserve"> easier access to finance and markets.</w:t>
      </w:r>
    </w:p>
    <w:p w:rsidR="00D471AE" w:rsidRPr="00D471AE" w:rsidRDefault="00D471AE" w:rsidP="00D471A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D471AE">
        <w:rPr>
          <w:rFonts w:ascii="Times New Roman" w:eastAsia="Times New Roman" w:hAnsi="Times New Roman" w:cs="Times New Roman"/>
          <w:b/>
          <w:bCs/>
          <w:kern w:val="36"/>
          <w:sz w:val="48"/>
          <w:szCs w:val="48"/>
          <w:lang w:eastAsia="en-ZA"/>
        </w:rPr>
        <w:t>5. INTERNATIONAL LAW AND TRADE OBLIGATIONS</w:t>
      </w:r>
    </w:p>
    <w:p w:rsidR="00D471AE" w:rsidRPr="00D471AE" w:rsidRDefault="00D471AE" w:rsidP="00D471A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D471AE">
        <w:rPr>
          <w:rFonts w:ascii="Times New Roman" w:eastAsia="Times New Roman" w:hAnsi="Times New Roman" w:cs="Times New Roman"/>
          <w:b/>
          <w:bCs/>
          <w:sz w:val="36"/>
          <w:szCs w:val="36"/>
          <w:lang w:eastAsia="en-ZA"/>
        </w:rPr>
        <w:t>5.1 African Continental Free Trade Area (</w:t>
      </w:r>
      <w:proofErr w:type="spellStart"/>
      <w:r w:rsidRPr="00D471AE">
        <w:rPr>
          <w:rFonts w:ascii="Times New Roman" w:eastAsia="Times New Roman" w:hAnsi="Times New Roman" w:cs="Times New Roman"/>
          <w:b/>
          <w:bCs/>
          <w:sz w:val="36"/>
          <w:szCs w:val="36"/>
          <w:lang w:eastAsia="en-ZA"/>
        </w:rPr>
        <w:t>AfCFTA</w:t>
      </w:r>
      <w:proofErr w:type="spellEnd"/>
      <w:r w:rsidRPr="00D471AE">
        <w:rPr>
          <w:rFonts w:ascii="Times New Roman" w:eastAsia="Times New Roman" w:hAnsi="Times New Roman" w:cs="Times New Roman"/>
          <w:b/>
          <w:bCs/>
          <w:sz w:val="36"/>
          <w:szCs w:val="36"/>
          <w:lang w:eastAsia="en-ZA"/>
        </w:rPr>
        <w:t>)</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South Africa is a signatory to the African Continental Free Trade Area (</w:t>
      </w:r>
      <w:proofErr w:type="spellStart"/>
      <w:r w:rsidRPr="00D471AE">
        <w:rPr>
          <w:rFonts w:ascii="Times New Roman" w:eastAsia="Times New Roman" w:hAnsi="Times New Roman" w:cs="Times New Roman"/>
          <w:sz w:val="24"/>
          <w:szCs w:val="24"/>
          <w:lang w:eastAsia="en-ZA"/>
        </w:rPr>
        <w:t>AfCFTA</w:t>
      </w:r>
      <w:proofErr w:type="spellEnd"/>
      <w:r w:rsidRPr="00D471AE">
        <w:rPr>
          <w:rFonts w:ascii="Times New Roman" w:eastAsia="Times New Roman" w:hAnsi="Times New Roman" w:cs="Times New Roman"/>
          <w:sz w:val="24"/>
          <w:szCs w:val="24"/>
          <w:lang w:eastAsia="en-ZA"/>
        </w:rPr>
        <w:t>), which seeks to promote:</w:t>
      </w:r>
    </w:p>
    <w:p w:rsidR="00D471AE" w:rsidRPr="00D471AE" w:rsidRDefault="00D471AE" w:rsidP="00D471A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intra-African trade;</w:t>
      </w:r>
    </w:p>
    <w:p w:rsidR="00D471AE" w:rsidRPr="00D471AE" w:rsidRDefault="00D471AE" w:rsidP="00D471A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investment;</w:t>
      </w:r>
    </w:p>
    <w:p w:rsidR="00D471AE" w:rsidRPr="00D471AE" w:rsidRDefault="00D471AE" w:rsidP="00D471A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lastRenderedPageBreak/>
        <w:t>movement of services; and</w:t>
      </w:r>
    </w:p>
    <w:p w:rsidR="00D471AE" w:rsidRPr="00D471AE" w:rsidRDefault="00D471AE" w:rsidP="00D471A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economic</w:t>
      </w:r>
      <w:proofErr w:type="gramEnd"/>
      <w:r w:rsidRPr="00D471AE">
        <w:rPr>
          <w:rFonts w:ascii="Times New Roman" w:eastAsia="Times New Roman" w:hAnsi="Times New Roman" w:cs="Times New Roman"/>
          <w:sz w:val="24"/>
          <w:szCs w:val="24"/>
          <w:lang w:eastAsia="en-ZA"/>
        </w:rPr>
        <w:t xml:space="preserve"> integration.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 xml:space="preserve">Broad sector reservation measures may undermine the spirit and objectives of </w:t>
      </w:r>
      <w:proofErr w:type="spellStart"/>
      <w:r w:rsidRPr="00D471AE">
        <w:rPr>
          <w:rFonts w:ascii="Times New Roman" w:eastAsia="Times New Roman" w:hAnsi="Times New Roman" w:cs="Times New Roman"/>
          <w:sz w:val="24"/>
          <w:szCs w:val="24"/>
          <w:lang w:eastAsia="en-ZA"/>
        </w:rPr>
        <w:t>AfCFTA</w:t>
      </w:r>
      <w:proofErr w:type="spellEnd"/>
      <w:r w:rsidRPr="00D471AE">
        <w:rPr>
          <w:rFonts w:ascii="Times New Roman" w:eastAsia="Times New Roman" w:hAnsi="Times New Roman" w:cs="Times New Roman"/>
          <w:sz w:val="24"/>
          <w:szCs w:val="24"/>
          <w:lang w:eastAsia="en-ZA"/>
        </w:rPr>
        <w:t xml:space="preserve"> by restricting market access and discouraging regional investment.</w:t>
      </w:r>
    </w:p>
    <w:p w:rsidR="00D471AE" w:rsidRPr="00D471AE" w:rsidRDefault="00D471AE" w:rsidP="00D471A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D471AE">
        <w:rPr>
          <w:rFonts w:ascii="Times New Roman" w:eastAsia="Times New Roman" w:hAnsi="Times New Roman" w:cs="Times New Roman"/>
          <w:b/>
          <w:bCs/>
          <w:sz w:val="36"/>
          <w:szCs w:val="36"/>
          <w:lang w:eastAsia="en-ZA"/>
        </w:rPr>
        <w:t>5.2 Southern African Development Community (SADC)</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South Africa is also bound by SADC protocols promoting regional economic integration and cooperation.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Measures perceived as targeting foreign-owned businesses may:</w:t>
      </w:r>
    </w:p>
    <w:p w:rsidR="00D471AE" w:rsidRPr="00D471AE" w:rsidRDefault="00D471AE" w:rsidP="00D471A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create diplomatic tensions;</w:t>
      </w:r>
    </w:p>
    <w:p w:rsidR="00D471AE" w:rsidRPr="00D471AE" w:rsidRDefault="00D471AE" w:rsidP="00D471A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invite reciprocal restrictions;</w:t>
      </w:r>
    </w:p>
    <w:p w:rsidR="00D471AE" w:rsidRPr="00D471AE" w:rsidRDefault="00D471AE" w:rsidP="00D471A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undermine regional trade relationships; and</w:t>
      </w:r>
    </w:p>
    <w:p w:rsidR="00D471AE" w:rsidRPr="00D471AE" w:rsidRDefault="00D471AE" w:rsidP="00D471A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weaken</w:t>
      </w:r>
      <w:proofErr w:type="gramEnd"/>
      <w:r w:rsidRPr="00D471AE">
        <w:rPr>
          <w:rFonts w:ascii="Times New Roman" w:eastAsia="Times New Roman" w:hAnsi="Times New Roman" w:cs="Times New Roman"/>
          <w:sz w:val="24"/>
          <w:szCs w:val="24"/>
          <w:lang w:eastAsia="en-ZA"/>
        </w:rPr>
        <w:t xml:space="preserve"> South Africa’s leadership position within the region.</w:t>
      </w:r>
    </w:p>
    <w:p w:rsidR="00D471AE" w:rsidRPr="00D471AE" w:rsidRDefault="00D471AE" w:rsidP="00D471A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D471AE">
        <w:rPr>
          <w:rFonts w:ascii="Times New Roman" w:eastAsia="Times New Roman" w:hAnsi="Times New Roman" w:cs="Times New Roman"/>
          <w:b/>
          <w:bCs/>
          <w:sz w:val="36"/>
          <w:szCs w:val="36"/>
          <w:lang w:eastAsia="en-ZA"/>
        </w:rPr>
        <w:t>5.3 World Trade Organization (WTO)</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South Africa’s obligations under the General Agreement on Trade in Services (GATS) require fair and transparent treatment of service suppliers in sectors where commitments have been undertaken.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The hospitality, tourism, accommodation, and food service industries are internationally integrated sectors. Sudden or broad reservation mechanisms may conflict with South Africa’s trade commitments and create disputes relating to investment protection and market access.</w:t>
      </w:r>
    </w:p>
    <w:p w:rsidR="00D471AE" w:rsidRPr="00D471AE" w:rsidRDefault="00D471AE" w:rsidP="00D471A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D471AE">
        <w:rPr>
          <w:rFonts w:ascii="Times New Roman" w:eastAsia="Times New Roman" w:hAnsi="Times New Roman" w:cs="Times New Roman"/>
          <w:b/>
          <w:bCs/>
          <w:kern w:val="36"/>
          <w:sz w:val="48"/>
          <w:szCs w:val="48"/>
          <w:lang w:eastAsia="en-ZA"/>
        </w:rPr>
        <w:t>6. INTERNATIONAL COMPARATIVE EXPERIENCE</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International experience demonstrates that broad nationality-based business restrictions frequently:</w:t>
      </w:r>
    </w:p>
    <w:p w:rsidR="00D471AE" w:rsidRPr="00D471AE" w:rsidRDefault="00D471AE" w:rsidP="00D471A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increase informality;</w:t>
      </w:r>
    </w:p>
    <w:p w:rsidR="00D471AE" w:rsidRPr="00D471AE" w:rsidRDefault="00D471AE" w:rsidP="00D471A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discourage investment;</w:t>
      </w:r>
    </w:p>
    <w:p w:rsidR="00D471AE" w:rsidRPr="00D471AE" w:rsidRDefault="00D471AE" w:rsidP="00D471A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create enforcement corruption;</w:t>
      </w:r>
    </w:p>
    <w:p w:rsidR="00D471AE" w:rsidRPr="00D471AE" w:rsidRDefault="00D471AE" w:rsidP="00D471A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undermine competition; and</w:t>
      </w:r>
    </w:p>
    <w:p w:rsidR="00D471AE" w:rsidRPr="00D471AE" w:rsidRDefault="00D471AE" w:rsidP="00D471A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reduce</w:t>
      </w:r>
      <w:proofErr w:type="gramEnd"/>
      <w:r w:rsidRPr="00D471AE">
        <w:rPr>
          <w:rFonts w:ascii="Times New Roman" w:eastAsia="Times New Roman" w:hAnsi="Times New Roman" w:cs="Times New Roman"/>
          <w:sz w:val="24"/>
          <w:szCs w:val="24"/>
          <w:lang w:eastAsia="en-ZA"/>
        </w:rPr>
        <w:t xml:space="preserve"> economic growth.</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Countries that have adopted restrictive ownership or trading policies often experience:</w:t>
      </w:r>
    </w:p>
    <w:p w:rsidR="00D471AE" w:rsidRPr="00D471AE" w:rsidRDefault="00D471AE" w:rsidP="00D471A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reduced investor confidence;</w:t>
      </w:r>
    </w:p>
    <w:p w:rsidR="00D471AE" w:rsidRPr="00D471AE" w:rsidRDefault="00D471AE" w:rsidP="00D471A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lower tourism growth;</w:t>
      </w:r>
    </w:p>
    <w:p w:rsidR="00D471AE" w:rsidRPr="00D471AE" w:rsidRDefault="00D471AE" w:rsidP="00D471A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higher compliance disputes; and</w:t>
      </w:r>
    </w:p>
    <w:p w:rsidR="00D471AE" w:rsidRPr="00D471AE" w:rsidRDefault="00D471AE" w:rsidP="00D471A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increased</w:t>
      </w:r>
      <w:proofErr w:type="gramEnd"/>
      <w:r w:rsidRPr="00D471AE">
        <w:rPr>
          <w:rFonts w:ascii="Times New Roman" w:eastAsia="Times New Roman" w:hAnsi="Times New Roman" w:cs="Times New Roman"/>
          <w:sz w:val="24"/>
          <w:szCs w:val="24"/>
          <w:lang w:eastAsia="en-ZA"/>
        </w:rPr>
        <w:t xml:space="preserve"> litigation.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lastRenderedPageBreak/>
        <w:t>Conversely, successful tourism economies generally prioritise:</w:t>
      </w:r>
    </w:p>
    <w:p w:rsidR="00D471AE" w:rsidRPr="00D471AE" w:rsidRDefault="00D471AE" w:rsidP="00D471A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regulatory certainty;</w:t>
      </w:r>
    </w:p>
    <w:p w:rsidR="00D471AE" w:rsidRPr="00D471AE" w:rsidRDefault="00D471AE" w:rsidP="00D471A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investment stability;</w:t>
      </w:r>
    </w:p>
    <w:p w:rsidR="00D471AE" w:rsidRPr="00D471AE" w:rsidRDefault="00D471AE" w:rsidP="00D471A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simplified licensing systems;</w:t>
      </w:r>
    </w:p>
    <w:p w:rsidR="00D471AE" w:rsidRPr="00D471AE" w:rsidRDefault="00D471AE" w:rsidP="00D471A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strong competition policy; and</w:t>
      </w:r>
    </w:p>
    <w:p w:rsidR="00D471AE" w:rsidRPr="00D471AE" w:rsidRDefault="00D471AE" w:rsidP="00D471A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inclusive</w:t>
      </w:r>
      <w:proofErr w:type="gramEnd"/>
      <w:r w:rsidRPr="00D471AE">
        <w:rPr>
          <w:rFonts w:ascii="Times New Roman" w:eastAsia="Times New Roman" w:hAnsi="Times New Roman" w:cs="Times New Roman"/>
          <w:sz w:val="24"/>
          <w:szCs w:val="24"/>
          <w:lang w:eastAsia="en-ZA"/>
        </w:rPr>
        <w:t xml:space="preserve"> economic participation.</w:t>
      </w:r>
    </w:p>
    <w:p w:rsidR="00D471AE" w:rsidRPr="00D471AE" w:rsidRDefault="00D471AE" w:rsidP="00D471A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D471AE">
        <w:rPr>
          <w:rFonts w:ascii="Times New Roman" w:eastAsia="Times New Roman" w:hAnsi="Times New Roman" w:cs="Times New Roman"/>
          <w:b/>
          <w:bCs/>
          <w:kern w:val="36"/>
          <w:sz w:val="48"/>
          <w:szCs w:val="48"/>
          <w:lang w:eastAsia="en-ZA"/>
        </w:rPr>
        <w:t>7. CONCERNS REGARDING ENFORCEMENT POWERS</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FEDHASA is deeply concerned by the extensive powers granted to authorised officers under Clauses 20–24.</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These powers include the ability to:</w:t>
      </w:r>
    </w:p>
    <w:p w:rsidR="00D471AE" w:rsidRPr="00D471AE" w:rsidRDefault="00D471AE" w:rsidP="00D471A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enter premises;</w:t>
      </w:r>
    </w:p>
    <w:p w:rsidR="00D471AE" w:rsidRPr="00D471AE" w:rsidRDefault="00D471AE" w:rsidP="00D471A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question individuals;</w:t>
      </w:r>
    </w:p>
    <w:p w:rsidR="00D471AE" w:rsidRPr="00D471AE" w:rsidRDefault="00D471AE" w:rsidP="00D471A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confiscate goods without a warrant;</w:t>
      </w:r>
    </w:p>
    <w:p w:rsidR="00D471AE" w:rsidRPr="00D471AE" w:rsidRDefault="00D471AE" w:rsidP="00D471A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close premises pending investigation; and</w:t>
      </w:r>
    </w:p>
    <w:p w:rsidR="00D471AE" w:rsidRPr="00D471AE" w:rsidRDefault="00D471AE" w:rsidP="00D471A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impose</w:t>
      </w:r>
      <w:proofErr w:type="gramEnd"/>
      <w:r w:rsidRPr="00D471AE">
        <w:rPr>
          <w:rFonts w:ascii="Times New Roman" w:eastAsia="Times New Roman" w:hAnsi="Times New Roman" w:cs="Times New Roman"/>
          <w:sz w:val="24"/>
          <w:szCs w:val="24"/>
          <w:lang w:eastAsia="en-ZA"/>
        </w:rPr>
        <w:t xml:space="preserve"> administrative penalties.</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The hospitality industry is particularly vulnerable to inconsistent municipal enforcement.</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Without strict safeguards, these provisions may:</w:t>
      </w:r>
    </w:p>
    <w:p w:rsidR="00D471AE" w:rsidRPr="00D471AE" w:rsidRDefault="00D471AE" w:rsidP="00D471A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increase corruption risks;</w:t>
      </w:r>
    </w:p>
    <w:p w:rsidR="00D471AE" w:rsidRPr="00D471AE" w:rsidRDefault="00D471AE" w:rsidP="00D471A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facilitate extortion and harassment;</w:t>
      </w:r>
    </w:p>
    <w:p w:rsidR="00D471AE" w:rsidRPr="00D471AE" w:rsidRDefault="00D471AE" w:rsidP="00D471A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disrupt legitimate businesses;</w:t>
      </w:r>
    </w:p>
    <w:p w:rsidR="00D471AE" w:rsidRPr="00D471AE" w:rsidRDefault="00D471AE" w:rsidP="00D471A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undermine tourism confidence; and</w:t>
      </w:r>
    </w:p>
    <w:p w:rsidR="00D471AE" w:rsidRPr="00D471AE" w:rsidRDefault="00D471AE" w:rsidP="00D471A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create</w:t>
      </w:r>
      <w:proofErr w:type="gramEnd"/>
      <w:r w:rsidRPr="00D471AE">
        <w:rPr>
          <w:rFonts w:ascii="Times New Roman" w:eastAsia="Times New Roman" w:hAnsi="Times New Roman" w:cs="Times New Roman"/>
          <w:sz w:val="24"/>
          <w:szCs w:val="24"/>
          <w:lang w:eastAsia="en-ZA"/>
        </w:rPr>
        <w:t xml:space="preserve"> inconsistent enforcement between municipalities.</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FEDHASA notes with concern that the Bill itself recognises the risk of abuse by including offences relating to extortion, harassment, intimidation, unlawful confiscation, and abuse of authority by officials.</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The inclusion of these offences demonstrates an acknowledgement by the drafters that such risks are foreseeable and substantial.</w:t>
      </w:r>
    </w:p>
    <w:p w:rsidR="00D471AE" w:rsidRPr="00D471AE" w:rsidRDefault="00D471AE" w:rsidP="00D471A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D471AE">
        <w:rPr>
          <w:rFonts w:ascii="Times New Roman" w:eastAsia="Times New Roman" w:hAnsi="Times New Roman" w:cs="Times New Roman"/>
          <w:b/>
          <w:bCs/>
          <w:kern w:val="36"/>
          <w:sz w:val="48"/>
          <w:szCs w:val="48"/>
          <w:lang w:eastAsia="en-ZA"/>
        </w:rPr>
        <w:t>8. RECOMMENDATIONS</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FEDHASA respectfully recommends the following:</w:t>
      </w:r>
    </w:p>
    <w:p w:rsidR="00D471AE" w:rsidRPr="00D471AE" w:rsidRDefault="00D471AE" w:rsidP="00D471A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D471AE">
        <w:rPr>
          <w:rFonts w:ascii="Times New Roman" w:eastAsia="Times New Roman" w:hAnsi="Times New Roman" w:cs="Times New Roman"/>
          <w:b/>
          <w:bCs/>
          <w:sz w:val="36"/>
          <w:szCs w:val="36"/>
          <w:lang w:eastAsia="en-ZA"/>
        </w:rPr>
        <w:t>8.1 Deletion or Fundamental Revision of Clause 17</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Clause 17 should either:</w:t>
      </w:r>
    </w:p>
    <w:p w:rsidR="00D471AE" w:rsidRPr="00D471AE" w:rsidRDefault="00D471AE" w:rsidP="00D471A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lastRenderedPageBreak/>
        <w:t>be removed entirely; or</w:t>
      </w:r>
    </w:p>
    <w:p w:rsidR="00D471AE" w:rsidRPr="00D471AE" w:rsidRDefault="00D471AE" w:rsidP="00D471A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be</w:t>
      </w:r>
      <w:proofErr w:type="gramEnd"/>
      <w:r w:rsidRPr="00D471AE">
        <w:rPr>
          <w:rFonts w:ascii="Times New Roman" w:eastAsia="Times New Roman" w:hAnsi="Times New Roman" w:cs="Times New Roman"/>
          <w:sz w:val="24"/>
          <w:szCs w:val="24"/>
          <w:lang w:eastAsia="en-ZA"/>
        </w:rPr>
        <w:t xml:space="preserve"> substantially narrowed and subjected to strict parliamentary oversight and constitutional safeguards.</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Any sector reservation mechanism should:</w:t>
      </w:r>
    </w:p>
    <w:p w:rsidR="00D471AE" w:rsidRPr="00D471AE" w:rsidRDefault="00D471AE" w:rsidP="00D471AE">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be evidence-based;</w:t>
      </w:r>
    </w:p>
    <w:p w:rsidR="00D471AE" w:rsidRPr="00D471AE" w:rsidRDefault="00D471AE" w:rsidP="00D471AE">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sector-specific;</w:t>
      </w:r>
    </w:p>
    <w:p w:rsidR="00D471AE" w:rsidRPr="00D471AE" w:rsidRDefault="00D471AE" w:rsidP="00D471AE">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temporary in nature;</w:t>
      </w:r>
    </w:p>
    <w:p w:rsidR="00D471AE" w:rsidRPr="00D471AE" w:rsidRDefault="00D471AE" w:rsidP="00D471AE">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subject to independent economic impact assessment; and</w:t>
      </w:r>
    </w:p>
    <w:p w:rsidR="00D471AE" w:rsidRPr="00D471AE" w:rsidRDefault="00D471AE" w:rsidP="00D471AE">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approved</w:t>
      </w:r>
      <w:proofErr w:type="gramEnd"/>
      <w:r w:rsidRPr="00D471AE">
        <w:rPr>
          <w:rFonts w:ascii="Times New Roman" w:eastAsia="Times New Roman" w:hAnsi="Times New Roman" w:cs="Times New Roman"/>
          <w:sz w:val="24"/>
          <w:szCs w:val="24"/>
          <w:lang w:eastAsia="en-ZA"/>
        </w:rPr>
        <w:t xml:space="preserve"> through parliamentary process rather than ministerial regulation alone.</w:t>
      </w:r>
    </w:p>
    <w:p w:rsidR="00D471AE" w:rsidRPr="00D471AE" w:rsidRDefault="00D471AE" w:rsidP="00D471A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D471AE">
        <w:rPr>
          <w:rFonts w:ascii="Times New Roman" w:eastAsia="Times New Roman" w:hAnsi="Times New Roman" w:cs="Times New Roman"/>
          <w:b/>
          <w:bCs/>
          <w:sz w:val="36"/>
          <w:szCs w:val="36"/>
          <w:lang w:eastAsia="en-ZA"/>
        </w:rPr>
        <w:t>8.2 Focus on Enabling Measures Rather Than Exclusion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Government should prioritise:</w:t>
      </w:r>
    </w:p>
    <w:p w:rsidR="00D471AE" w:rsidRPr="00D471AE" w:rsidRDefault="00D471AE" w:rsidP="00D471AE">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simplified licensing systems;</w:t>
      </w:r>
    </w:p>
    <w:p w:rsidR="00D471AE" w:rsidRPr="00D471AE" w:rsidRDefault="00D471AE" w:rsidP="00D471AE">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municipal efficiency;</w:t>
      </w:r>
    </w:p>
    <w:p w:rsidR="00D471AE" w:rsidRPr="00D471AE" w:rsidRDefault="00D471AE" w:rsidP="00D471AE">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support for small businesses;</w:t>
      </w:r>
    </w:p>
    <w:p w:rsidR="00D471AE" w:rsidRPr="00D471AE" w:rsidRDefault="00D471AE" w:rsidP="00D471AE">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tourism infrastructure;</w:t>
      </w:r>
    </w:p>
    <w:p w:rsidR="00D471AE" w:rsidRPr="00D471AE" w:rsidRDefault="00D471AE" w:rsidP="00D471AE">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crime reduction;</w:t>
      </w:r>
    </w:p>
    <w:p w:rsidR="00D471AE" w:rsidRPr="00D471AE" w:rsidRDefault="00D471AE" w:rsidP="00D471AE">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access to finance; and</w:t>
      </w:r>
    </w:p>
    <w:p w:rsidR="00D471AE" w:rsidRPr="00D471AE" w:rsidRDefault="00D471AE" w:rsidP="00D471AE">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skills</w:t>
      </w:r>
      <w:proofErr w:type="gramEnd"/>
      <w:r w:rsidRPr="00D471AE">
        <w:rPr>
          <w:rFonts w:ascii="Times New Roman" w:eastAsia="Times New Roman" w:hAnsi="Times New Roman" w:cs="Times New Roman"/>
          <w:sz w:val="24"/>
          <w:szCs w:val="24"/>
          <w:lang w:eastAsia="en-ZA"/>
        </w:rPr>
        <w:t xml:space="preserve"> development.</w:t>
      </w:r>
    </w:p>
    <w:p w:rsidR="00D471AE" w:rsidRPr="00D471AE" w:rsidRDefault="00D471AE" w:rsidP="00D471A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D471AE">
        <w:rPr>
          <w:rFonts w:ascii="Times New Roman" w:eastAsia="Times New Roman" w:hAnsi="Times New Roman" w:cs="Times New Roman"/>
          <w:b/>
          <w:bCs/>
          <w:sz w:val="36"/>
          <w:szCs w:val="36"/>
          <w:lang w:eastAsia="en-ZA"/>
        </w:rPr>
        <w:t xml:space="preserve">8.3 Stronger Safeguards </w:t>
      </w:r>
      <w:proofErr w:type="gramStart"/>
      <w:r w:rsidRPr="00D471AE">
        <w:rPr>
          <w:rFonts w:ascii="Times New Roman" w:eastAsia="Times New Roman" w:hAnsi="Times New Roman" w:cs="Times New Roman"/>
          <w:b/>
          <w:bCs/>
          <w:sz w:val="36"/>
          <w:szCs w:val="36"/>
          <w:lang w:eastAsia="en-ZA"/>
        </w:rPr>
        <w:t>Against</w:t>
      </w:r>
      <w:proofErr w:type="gramEnd"/>
      <w:r w:rsidRPr="00D471AE">
        <w:rPr>
          <w:rFonts w:ascii="Times New Roman" w:eastAsia="Times New Roman" w:hAnsi="Times New Roman" w:cs="Times New Roman"/>
          <w:b/>
          <w:bCs/>
          <w:sz w:val="36"/>
          <w:szCs w:val="36"/>
          <w:lang w:eastAsia="en-ZA"/>
        </w:rPr>
        <w:t xml:space="preserve"> Abuse</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The Bill should:</w:t>
      </w:r>
    </w:p>
    <w:p w:rsidR="00D471AE" w:rsidRPr="00D471AE" w:rsidRDefault="00D471AE" w:rsidP="00D471AE">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strengthen judicial oversight;</w:t>
      </w:r>
    </w:p>
    <w:p w:rsidR="00D471AE" w:rsidRPr="00D471AE" w:rsidRDefault="00D471AE" w:rsidP="00D471AE">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limit warrantless enforcement powers;</w:t>
      </w:r>
    </w:p>
    <w:p w:rsidR="00D471AE" w:rsidRPr="00D471AE" w:rsidRDefault="00D471AE" w:rsidP="00D471AE">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introduce independent oversight mechanisms;</w:t>
      </w:r>
    </w:p>
    <w:p w:rsidR="00D471AE" w:rsidRPr="00D471AE" w:rsidRDefault="00D471AE" w:rsidP="00D471AE">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establish clear accountability procedures; and</w:t>
      </w:r>
    </w:p>
    <w:p w:rsidR="00D471AE" w:rsidRPr="00D471AE" w:rsidRDefault="00D471AE" w:rsidP="00D471AE">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ensure</w:t>
      </w:r>
      <w:proofErr w:type="gramEnd"/>
      <w:r w:rsidRPr="00D471AE">
        <w:rPr>
          <w:rFonts w:ascii="Times New Roman" w:eastAsia="Times New Roman" w:hAnsi="Times New Roman" w:cs="Times New Roman"/>
          <w:sz w:val="24"/>
          <w:szCs w:val="24"/>
          <w:lang w:eastAsia="en-ZA"/>
        </w:rPr>
        <w:t xml:space="preserve"> uniform national enforcement standards.</w:t>
      </w:r>
    </w:p>
    <w:p w:rsidR="00D471AE" w:rsidRPr="00D471AE" w:rsidRDefault="00D471AE" w:rsidP="00D471A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D471AE">
        <w:rPr>
          <w:rFonts w:ascii="Times New Roman" w:eastAsia="Times New Roman" w:hAnsi="Times New Roman" w:cs="Times New Roman"/>
          <w:b/>
          <w:bCs/>
          <w:sz w:val="36"/>
          <w:szCs w:val="36"/>
          <w:lang w:eastAsia="en-ZA"/>
        </w:rPr>
        <w:t>8.4 Full Economic and Constitutional Impact Assessment</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FEDHASA recommends that a full:</w:t>
      </w:r>
    </w:p>
    <w:p w:rsidR="00D471AE" w:rsidRPr="00D471AE" w:rsidRDefault="00D471AE" w:rsidP="00D471AE">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socio-economic impact assessment;</w:t>
      </w:r>
    </w:p>
    <w:p w:rsidR="00D471AE" w:rsidRPr="00D471AE" w:rsidRDefault="00D471AE" w:rsidP="00D471AE">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constitutional review; and</w:t>
      </w:r>
    </w:p>
    <w:p w:rsidR="00D471AE" w:rsidRPr="00D471AE" w:rsidRDefault="00D471AE" w:rsidP="00D471AE">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international trade compliance assessment</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D471AE">
        <w:rPr>
          <w:rFonts w:ascii="Times New Roman" w:eastAsia="Times New Roman" w:hAnsi="Times New Roman" w:cs="Times New Roman"/>
          <w:sz w:val="24"/>
          <w:szCs w:val="24"/>
          <w:lang w:eastAsia="en-ZA"/>
        </w:rPr>
        <w:t>be</w:t>
      </w:r>
      <w:proofErr w:type="gramEnd"/>
      <w:r w:rsidRPr="00D471AE">
        <w:rPr>
          <w:rFonts w:ascii="Times New Roman" w:eastAsia="Times New Roman" w:hAnsi="Times New Roman" w:cs="Times New Roman"/>
          <w:sz w:val="24"/>
          <w:szCs w:val="24"/>
          <w:lang w:eastAsia="en-ZA"/>
        </w:rPr>
        <w:t xml:space="preserve"> conducted before the Bill proceeds further.</w:t>
      </w:r>
    </w:p>
    <w:p w:rsidR="00D471AE" w:rsidRPr="00D471AE" w:rsidRDefault="00D471AE" w:rsidP="00D471A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D471AE">
        <w:rPr>
          <w:rFonts w:ascii="Times New Roman" w:eastAsia="Times New Roman" w:hAnsi="Times New Roman" w:cs="Times New Roman"/>
          <w:b/>
          <w:bCs/>
          <w:kern w:val="36"/>
          <w:sz w:val="48"/>
          <w:szCs w:val="48"/>
          <w:lang w:eastAsia="en-ZA"/>
        </w:rPr>
        <w:t>9. CONCLUSION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lastRenderedPageBreak/>
        <w:t>FEDHASA supports the need for efficient, transparent, and harmonised business licensing regulation.</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However, the current draft of the Business Licensing Bill introduces significant constitutional, economic, administrative, and international trade concerns.</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In particular, Clause 17 risks undermining investor confidence, tourism growth, regional integration, and South Africa’s reputation as an open and competitive economy.</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The hospitality industry depends on policy certainty, investment confidence, fair competition, and international connectivity. Measures that create exclusionary or protectionist business frameworks may ultimately harm the very economic growth and job creation objectives the Bill seeks to achieve.</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FEDHASA therefore urges the Department to reconsider the current formulation of the Bill and engage in broader consultation with affected industries before proceeding further.</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Submitted respectfully,</w:t>
      </w:r>
    </w:p>
    <w:p w:rsidR="00D471AE" w:rsidRPr="00D471AE" w:rsidRDefault="00D471AE" w:rsidP="00D471AE">
      <w:pPr>
        <w:spacing w:before="100" w:beforeAutospacing="1" w:after="100" w:afterAutospacing="1" w:line="240" w:lineRule="auto"/>
        <w:rPr>
          <w:rFonts w:ascii="Times New Roman" w:eastAsia="Times New Roman" w:hAnsi="Times New Roman" w:cs="Times New Roman"/>
          <w:sz w:val="24"/>
          <w:szCs w:val="24"/>
          <w:lang w:eastAsia="en-ZA"/>
        </w:rPr>
      </w:pPr>
      <w:r w:rsidRPr="00D471AE">
        <w:rPr>
          <w:rFonts w:ascii="Times New Roman" w:eastAsia="Times New Roman" w:hAnsi="Times New Roman" w:cs="Times New Roman"/>
          <w:sz w:val="24"/>
          <w:szCs w:val="24"/>
          <w:lang w:eastAsia="en-ZA"/>
        </w:rPr>
        <w:t>FEDHASA</w:t>
      </w:r>
      <w:r w:rsidRPr="00D471AE">
        <w:rPr>
          <w:rFonts w:ascii="Times New Roman" w:eastAsia="Times New Roman" w:hAnsi="Times New Roman" w:cs="Times New Roman"/>
          <w:sz w:val="24"/>
          <w:szCs w:val="24"/>
          <w:lang w:eastAsia="en-ZA"/>
        </w:rPr>
        <w:br/>
      </w:r>
      <w:proofErr w:type="gramStart"/>
      <w:r w:rsidRPr="00D471AE">
        <w:rPr>
          <w:rFonts w:ascii="Times New Roman" w:eastAsia="Times New Roman" w:hAnsi="Times New Roman" w:cs="Times New Roman"/>
          <w:sz w:val="24"/>
          <w:szCs w:val="24"/>
          <w:lang w:eastAsia="en-ZA"/>
        </w:rPr>
        <w:t>The</w:t>
      </w:r>
      <w:proofErr w:type="gramEnd"/>
      <w:r w:rsidRPr="00D471AE">
        <w:rPr>
          <w:rFonts w:ascii="Times New Roman" w:eastAsia="Times New Roman" w:hAnsi="Times New Roman" w:cs="Times New Roman"/>
          <w:sz w:val="24"/>
          <w:szCs w:val="24"/>
          <w:lang w:eastAsia="en-ZA"/>
        </w:rPr>
        <w:t xml:space="preserve"> Federated Hospitality Association of South Africa</w:t>
      </w:r>
    </w:p>
    <w:p w:rsidR="00FB1865" w:rsidRDefault="00D471AE">
      <w:bookmarkStart w:id="0" w:name="_GoBack"/>
      <w:bookmarkEnd w:id="0"/>
    </w:p>
    <w:sectPr w:rsidR="00FB1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907FA"/>
    <w:multiLevelType w:val="multilevel"/>
    <w:tmpl w:val="43C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7342B"/>
    <w:multiLevelType w:val="multilevel"/>
    <w:tmpl w:val="338C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10542"/>
    <w:multiLevelType w:val="multilevel"/>
    <w:tmpl w:val="DF00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1115E"/>
    <w:multiLevelType w:val="multilevel"/>
    <w:tmpl w:val="EF6E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71EC6"/>
    <w:multiLevelType w:val="multilevel"/>
    <w:tmpl w:val="A686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964C9"/>
    <w:multiLevelType w:val="multilevel"/>
    <w:tmpl w:val="8092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54D08"/>
    <w:multiLevelType w:val="multilevel"/>
    <w:tmpl w:val="E442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40FDE"/>
    <w:multiLevelType w:val="multilevel"/>
    <w:tmpl w:val="C7B2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2487A"/>
    <w:multiLevelType w:val="multilevel"/>
    <w:tmpl w:val="5884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914061"/>
    <w:multiLevelType w:val="multilevel"/>
    <w:tmpl w:val="35B2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43950"/>
    <w:multiLevelType w:val="multilevel"/>
    <w:tmpl w:val="C388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E766E"/>
    <w:multiLevelType w:val="multilevel"/>
    <w:tmpl w:val="7490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8E07D8"/>
    <w:multiLevelType w:val="multilevel"/>
    <w:tmpl w:val="361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149FD"/>
    <w:multiLevelType w:val="multilevel"/>
    <w:tmpl w:val="6272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34587"/>
    <w:multiLevelType w:val="multilevel"/>
    <w:tmpl w:val="0066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8D1D50"/>
    <w:multiLevelType w:val="multilevel"/>
    <w:tmpl w:val="9FEE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306330"/>
    <w:multiLevelType w:val="multilevel"/>
    <w:tmpl w:val="0692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6D3A25"/>
    <w:multiLevelType w:val="multilevel"/>
    <w:tmpl w:val="BF04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84339"/>
    <w:multiLevelType w:val="multilevel"/>
    <w:tmpl w:val="3DB0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16"/>
  </w:num>
  <w:num w:numId="4">
    <w:abstractNumId w:val="2"/>
  </w:num>
  <w:num w:numId="5">
    <w:abstractNumId w:val="13"/>
  </w:num>
  <w:num w:numId="6">
    <w:abstractNumId w:val="4"/>
  </w:num>
  <w:num w:numId="7">
    <w:abstractNumId w:val="14"/>
  </w:num>
  <w:num w:numId="8">
    <w:abstractNumId w:val="8"/>
  </w:num>
  <w:num w:numId="9">
    <w:abstractNumId w:val="3"/>
  </w:num>
  <w:num w:numId="10">
    <w:abstractNumId w:val="1"/>
  </w:num>
  <w:num w:numId="11">
    <w:abstractNumId w:val="15"/>
  </w:num>
  <w:num w:numId="12">
    <w:abstractNumId w:val="10"/>
  </w:num>
  <w:num w:numId="13">
    <w:abstractNumId w:val="7"/>
  </w:num>
  <w:num w:numId="14">
    <w:abstractNumId w:val="0"/>
  </w:num>
  <w:num w:numId="15">
    <w:abstractNumId w:val="17"/>
  </w:num>
  <w:num w:numId="16">
    <w:abstractNumId w:val="6"/>
  </w:num>
  <w:num w:numId="17">
    <w:abstractNumId w:val="9"/>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1AE"/>
    <w:rsid w:val="002A56EB"/>
    <w:rsid w:val="003D0396"/>
    <w:rsid w:val="003F799B"/>
    <w:rsid w:val="009000A0"/>
    <w:rsid w:val="00D471AE"/>
    <w:rsid w:val="00E748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E0399-6415-405B-AA4B-40367EB4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4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2026-06-03T14:26:00Z</dcterms:created>
  <dcterms:modified xsi:type="dcterms:W3CDTF">2026-06-03T14:27:00Z</dcterms:modified>
</cp:coreProperties>
</file>