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1021" w14:textId="632115A3" w:rsidR="000D7D74" w:rsidRDefault="00BA4BA5" w:rsidP="00546149">
      <w:pPr>
        <w:spacing w:after="0" w:line="360" w:lineRule="auto"/>
        <w:jc w:val="center"/>
        <w:rPr>
          <w:noProof/>
        </w:rPr>
      </w:pPr>
      <w:bookmarkStart w:id="0" w:name="_Hlk34898464"/>
      <w:r>
        <w:rPr>
          <w:noProof/>
          <w:lang w:eastAsia="en-ZA"/>
        </w:rPr>
        <w:drawing>
          <wp:inline distT="0" distB="0" distL="0" distR="0" wp14:anchorId="0747FEC3" wp14:editId="0D490695">
            <wp:extent cx="3507105" cy="1227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DHASA National - NEW LOGO 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399" cy="123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A2A8" w14:textId="7E59DC62" w:rsidR="00133F03" w:rsidRDefault="00133F03" w:rsidP="000D7D74">
      <w:pPr>
        <w:spacing w:after="0" w:line="360" w:lineRule="auto"/>
        <w:jc w:val="center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14:paraId="450C6B1B" w14:textId="576E449D" w:rsidR="00022551" w:rsidRPr="00AE5832" w:rsidRDefault="00022551" w:rsidP="00720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bookmarkStart w:id="1" w:name="_GoBack"/>
      <w:bookmarkEnd w:id="1"/>
      <w:r w:rsidRPr="00AE583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COVID-19</w:t>
      </w:r>
      <w:r w:rsidR="00F06445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: </w:t>
      </w:r>
      <w:r w:rsidR="00D417E7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URGENT UPDATE</w:t>
      </w:r>
    </w:p>
    <w:p w14:paraId="5CAB3F22" w14:textId="5108BA0A" w:rsidR="00D417E7" w:rsidRPr="00D417E7" w:rsidRDefault="00D417E7" w:rsidP="00D417E7">
      <w:pPr>
        <w:spacing w:after="0" w:line="360" w:lineRule="auto"/>
        <w:jc w:val="center"/>
        <w:rPr>
          <w:rFonts w:ascii="Verdana" w:eastAsia="Times New Roman" w:hAnsi="Verdana"/>
          <w:b/>
          <w:bCs/>
          <w:color w:val="C45911" w:themeColor="accent2" w:themeShade="BF"/>
          <w:sz w:val="24"/>
          <w:szCs w:val="24"/>
        </w:rPr>
      </w:pPr>
      <w:r w:rsidRPr="00D417E7">
        <w:rPr>
          <w:rFonts w:ascii="Verdana" w:eastAsia="Times New Roman" w:hAnsi="Verdana"/>
          <w:b/>
          <w:bCs/>
          <w:color w:val="C45911" w:themeColor="accent2" w:themeShade="BF"/>
          <w:sz w:val="24"/>
          <w:szCs w:val="24"/>
        </w:rPr>
        <w:t xml:space="preserve">High Priority for certain </w:t>
      </w:r>
      <w:r w:rsidR="00C409C9">
        <w:rPr>
          <w:rFonts w:ascii="Verdana" w:eastAsia="Times New Roman" w:hAnsi="Verdana"/>
          <w:b/>
          <w:bCs/>
          <w:color w:val="C45911" w:themeColor="accent2" w:themeShade="BF"/>
          <w:sz w:val="24"/>
          <w:szCs w:val="24"/>
        </w:rPr>
        <w:t>A</w:t>
      </w:r>
      <w:r w:rsidRPr="00D417E7">
        <w:rPr>
          <w:rFonts w:ascii="Verdana" w:eastAsia="Times New Roman" w:hAnsi="Verdana"/>
          <w:b/>
          <w:bCs/>
          <w:color w:val="C45911" w:themeColor="accent2" w:themeShade="BF"/>
          <w:sz w:val="24"/>
          <w:szCs w:val="24"/>
        </w:rPr>
        <w:t xml:space="preserve">ccommodation </w:t>
      </w:r>
      <w:r w:rsidR="00C409C9">
        <w:rPr>
          <w:rFonts w:ascii="Verdana" w:eastAsia="Times New Roman" w:hAnsi="Verdana"/>
          <w:b/>
          <w:bCs/>
          <w:color w:val="C45911" w:themeColor="accent2" w:themeShade="BF"/>
          <w:sz w:val="24"/>
          <w:szCs w:val="24"/>
        </w:rPr>
        <w:t>E</w:t>
      </w:r>
      <w:r w:rsidRPr="00D417E7">
        <w:rPr>
          <w:rFonts w:ascii="Verdana" w:eastAsia="Times New Roman" w:hAnsi="Verdana"/>
          <w:b/>
          <w:bCs/>
          <w:color w:val="C45911" w:themeColor="accent2" w:themeShade="BF"/>
          <w:sz w:val="24"/>
          <w:szCs w:val="24"/>
        </w:rPr>
        <w:t>stablishments</w:t>
      </w:r>
    </w:p>
    <w:p w14:paraId="4ED523EF" w14:textId="61D060C3" w:rsidR="00D417E7" w:rsidRDefault="00D417E7" w:rsidP="00E016A1">
      <w:pPr>
        <w:spacing w:after="0" w:line="360" w:lineRule="auto"/>
        <w:jc w:val="both"/>
        <w:rPr>
          <w:rFonts w:ascii="Verdana" w:eastAsia="Times New Roman" w:hAnsi="Verdana"/>
          <w:color w:val="404040" w:themeColor="text1" w:themeTint="BF"/>
          <w:sz w:val="20"/>
          <w:szCs w:val="20"/>
        </w:rPr>
      </w:pPr>
    </w:p>
    <w:p w14:paraId="2968DADE" w14:textId="77777777" w:rsidR="00E016A1" w:rsidRPr="00E016A1" w:rsidRDefault="00E016A1" w:rsidP="00E016A1">
      <w:pPr>
        <w:spacing w:after="0"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E016A1">
        <w:rPr>
          <w:rFonts w:ascii="Verdana" w:hAnsi="Verdana" w:cs="Arial"/>
          <w:color w:val="404040" w:themeColor="text1" w:themeTint="BF"/>
          <w:sz w:val="20"/>
          <w:szCs w:val="20"/>
        </w:rPr>
        <w:t>Dear Members</w:t>
      </w:r>
    </w:p>
    <w:p w14:paraId="36A13CA2" w14:textId="7A50557A" w:rsidR="00E016A1" w:rsidRPr="00D417E7" w:rsidRDefault="00E016A1" w:rsidP="00D417E7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20"/>
          <w:szCs w:val="20"/>
        </w:rPr>
      </w:pPr>
    </w:p>
    <w:p w14:paraId="0B543D4B" w14:textId="686246A2" w:rsidR="00D417E7" w:rsidRDefault="00D417E7" w:rsidP="00D417E7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  <w:r w:rsidRPr="00D417E7">
        <w:rPr>
          <w:rFonts w:ascii="Verdana" w:hAnsi="Verdana" w:cs="Calibri"/>
          <w:color w:val="595959" w:themeColor="text1" w:themeTint="A6"/>
          <w:sz w:val="20"/>
          <w:szCs w:val="20"/>
        </w:rPr>
        <w:t>The Minister of Health has published a</w:t>
      </w:r>
      <w:r w:rsidR="007F10AF">
        <w:rPr>
          <w:rFonts w:ascii="Verdana" w:hAnsi="Verdana" w:cs="Calibri"/>
          <w:color w:val="595959" w:themeColor="text1" w:themeTint="A6"/>
          <w:sz w:val="20"/>
          <w:szCs w:val="20"/>
        </w:rPr>
        <w:t>n extension to the</w:t>
      </w:r>
      <w:r w:rsidRPr="00D417E7">
        <w:rPr>
          <w:rFonts w:ascii="Verdana" w:hAnsi="Verdana" w:cs="Calibri"/>
          <w:color w:val="595959" w:themeColor="text1" w:themeTint="A6"/>
          <w:sz w:val="20"/>
          <w:szCs w:val="20"/>
        </w:rPr>
        <w:t xml:space="preserve"> Directive providing, in the main, for matters concerning health professionals and personnel.</w:t>
      </w:r>
      <w:r w:rsidR="007F10AF">
        <w:rPr>
          <w:rFonts w:ascii="Verdana" w:hAnsi="Verdana" w:cs="Calibri"/>
          <w:color w:val="595959" w:themeColor="text1" w:themeTint="A6"/>
          <w:sz w:val="20"/>
          <w:szCs w:val="20"/>
        </w:rPr>
        <w:t xml:space="preserve">  </w:t>
      </w:r>
      <w:r>
        <w:rPr>
          <w:rFonts w:ascii="Verdana" w:hAnsi="Verdana" w:cs="Calibri"/>
          <w:color w:val="595959" w:themeColor="text1" w:themeTint="A6"/>
          <w:sz w:val="20"/>
          <w:szCs w:val="20"/>
        </w:rPr>
        <w:t xml:space="preserve">Please in particular, refer to </w:t>
      </w:r>
      <w:r w:rsidRPr="00D417E7">
        <w:rPr>
          <w:rFonts w:ascii="Verdana" w:hAnsi="Verdana" w:cs="Calibri"/>
          <w:b/>
          <w:bCs/>
          <w:color w:val="595959" w:themeColor="text1" w:themeTint="A6"/>
          <w:sz w:val="20"/>
          <w:szCs w:val="20"/>
        </w:rPr>
        <w:t>section 9</w:t>
      </w:r>
      <w:r w:rsidRPr="00D417E7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Calibri"/>
          <w:color w:val="595959" w:themeColor="text1" w:themeTint="A6"/>
          <w:sz w:val="20"/>
          <w:szCs w:val="20"/>
        </w:rPr>
        <w:t xml:space="preserve">that </w:t>
      </w:r>
      <w:r w:rsidRPr="00D417E7">
        <w:rPr>
          <w:rFonts w:ascii="Verdana" w:hAnsi="Verdana" w:cs="Calibri"/>
          <w:color w:val="595959" w:themeColor="text1" w:themeTint="A6"/>
          <w:sz w:val="20"/>
          <w:szCs w:val="20"/>
        </w:rPr>
        <w:t>deals with visitors from outside South Africa and provides that</w:t>
      </w:r>
      <w:r>
        <w:rPr>
          <w:rFonts w:ascii="Verdana" w:hAnsi="Verdana" w:cs="Calibri"/>
          <w:color w:val="595959" w:themeColor="text1" w:themeTint="A6"/>
          <w:sz w:val="20"/>
          <w:szCs w:val="20"/>
        </w:rPr>
        <w:t>:</w:t>
      </w:r>
    </w:p>
    <w:p w14:paraId="110E2FF9" w14:textId="77777777" w:rsidR="00D417E7" w:rsidRPr="00D417E7" w:rsidRDefault="00D417E7" w:rsidP="00D417E7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</w:p>
    <w:p w14:paraId="39C03047" w14:textId="68531116" w:rsidR="00D417E7" w:rsidRPr="00D417E7" w:rsidRDefault="00D417E7" w:rsidP="00D417E7">
      <w:pPr>
        <w:spacing w:after="0" w:line="360" w:lineRule="auto"/>
        <w:jc w:val="both"/>
        <w:rPr>
          <w:rFonts w:ascii="Verdana" w:hAnsi="Verdana" w:cs="Times New Roman"/>
          <w:b/>
          <w:bCs/>
          <w:color w:val="595959" w:themeColor="text1" w:themeTint="A6"/>
          <w:sz w:val="20"/>
          <w:szCs w:val="20"/>
        </w:rPr>
      </w:pPr>
      <w:r w:rsidRPr="00D417E7">
        <w:rPr>
          <w:rFonts w:ascii="Verdana" w:hAnsi="Verdana"/>
          <w:b/>
          <w:bCs/>
          <w:color w:val="595959" w:themeColor="text1" w:themeTint="A6"/>
          <w:sz w:val="20"/>
          <w:szCs w:val="20"/>
        </w:rPr>
        <w:t>Visitor</w:t>
      </w:r>
      <w:r>
        <w:rPr>
          <w:rFonts w:ascii="Verdana" w:hAnsi="Verdana"/>
          <w:b/>
          <w:bCs/>
          <w:color w:val="595959" w:themeColor="text1" w:themeTint="A6"/>
          <w:sz w:val="20"/>
          <w:szCs w:val="20"/>
        </w:rPr>
        <w:t>s</w:t>
      </w:r>
      <w:r w:rsidRPr="00D417E7">
        <w:rPr>
          <w:rFonts w:ascii="Verdana" w:hAnsi="Verdana"/>
          <w:b/>
          <w:bCs/>
          <w:color w:val="595959" w:themeColor="text1" w:themeTint="A6"/>
          <w:sz w:val="20"/>
          <w:szCs w:val="20"/>
        </w:rPr>
        <w:t xml:space="preserve"> from outside South Africa</w:t>
      </w:r>
    </w:p>
    <w:p w14:paraId="4661171F" w14:textId="726445CF" w:rsidR="00D417E7" w:rsidRPr="00C409C9" w:rsidRDefault="00D417E7" w:rsidP="00D417E7">
      <w:pPr>
        <w:spacing w:after="0" w:line="360" w:lineRule="auto"/>
        <w:jc w:val="both"/>
        <w:rPr>
          <w:rFonts w:ascii="Verdana" w:hAnsi="Verdana" w:cs="Calibri"/>
          <w:color w:val="C45911" w:themeColor="accent2" w:themeShade="BF"/>
          <w:sz w:val="20"/>
          <w:szCs w:val="20"/>
        </w:rPr>
      </w:pPr>
      <w:r w:rsidRPr="00D417E7">
        <w:rPr>
          <w:rFonts w:ascii="Verdana" w:hAnsi="Verdana" w:cs="Calibri"/>
          <w:color w:val="595959" w:themeColor="text1" w:themeTint="A6"/>
          <w:sz w:val="20"/>
          <w:szCs w:val="20"/>
        </w:rPr>
        <w:t xml:space="preserve">9. (1) All accommodation providers who have visitors from areas outside the Republic residing on their premises must </w:t>
      </w:r>
      <w:r w:rsidRPr="00C409C9">
        <w:rPr>
          <w:rFonts w:ascii="Verdana" w:hAnsi="Verdana" w:cs="Calibri"/>
          <w:b/>
          <w:bCs/>
          <w:i/>
          <w:iCs/>
          <w:color w:val="595959" w:themeColor="text1" w:themeTint="A6"/>
          <w:sz w:val="20"/>
          <w:szCs w:val="20"/>
        </w:rPr>
        <w:t>provide a list of such visitors</w:t>
      </w:r>
      <w:r w:rsidR="004F26D4" w:rsidRPr="00C409C9">
        <w:rPr>
          <w:rFonts w:ascii="Verdana" w:hAnsi="Verdana" w:cs="Calibri"/>
          <w:b/>
          <w:bCs/>
          <w:i/>
          <w:iCs/>
          <w:color w:val="595959" w:themeColor="text1" w:themeTint="A6"/>
          <w:sz w:val="20"/>
          <w:szCs w:val="20"/>
        </w:rPr>
        <w:t xml:space="preserve">, including their </w:t>
      </w:r>
      <w:r w:rsidR="00C409C9" w:rsidRPr="00C409C9">
        <w:rPr>
          <w:rFonts w:ascii="Verdana" w:hAnsi="Verdana" w:cs="Calibri"/>
          <w:b/>
          <w:bCs/>
          <w:i/>
          <w:iCs/>
          <w:color w:val="595959" w:themeColor="text1" w:themeTint="A6"/>
          <w:sz w:val="20"/>
          <w:szCs w:val="20"/>
        </w:rPr>
        <w:t>Names, C</w:t>
      </w:r>
      <w:r w:rsidR="004F26D4" w:rsidRPr="00C409C9">
        <w:rPr>
          <w:rFonts w:ascii="Verdana" w:hAnsi="Verdana" w:cs="Calibri"/>
          <w:b/>
          <w:bCs/>
          <w:i/>
          <w:iCs/>
          <w:color w:val="595959" w:themeColor="text1" w:themeTint="A6"/>
          <w:sz w:val="20"/>
          <w:szCs w:val="20"/>
        </w:rPr>
        <w:t xml:space="preserve">ontact details and </w:t>
      </w:r>
      <w:r w:rsidR="00C409C9" w:rsidRPr="00C409C9">
        <w:rPr>
          <w:rFonts w:ascii="Verdana" w:hAnsi="Verdana" w:cs="Calibri"/>
          <w:b/>
          <w:bCs/>
          <w:i/>
          <w:iCs/>
          <w:color w:val="595959" w:themeColor="text1" w:themeTint="A6"/>
          <w:sz w:val="20"/>
          <w:szCs w:val="20"/>
        </w:rPr>
        <w:t>N</w:t>
      </w:r>
      <w:r w:rsidR="004F26D4" w:rsidRPr="00C409C9">
        <w:rPr>
          <w:rFonts w:ascii="Verdana" w:hAnsi="Verdana" w:cs="Calibri"/>
          <w:b/>
          <w:bCs/>
          <w:i/>
          <w:iCs/>
          <w:color w:val="595959" w:themeColor="text1" w:themeTint="A6"/>
          <w:sz w:val="20"/>
          <w:szCs w:val="20"/>
        </w:rPr>
        <w:t>ationality</w:t>
      </w:r>
      <w:r w:rsidR="004F26D4" w:rsidRPr="00C409C9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,</w:t>
      </w:r>
      <w:r w:rsidRPr="00C409C9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 </w:t>
      </w:r>
      <w:r w:rsidRPr="00D417E7">
        <w:rPr>
          <w:rFonts w:ascii="Verdana" w:hAnsi="Verdana" w:cs="Calibri"/>
          <w:color w:val="595959" w:themeColor="text1" w:themeTint="A6"/>
          <w:sz w:val="20"/>
          <w:szCs w:val="20"/>
        </w:rPr>
        <w:t xml:space="preserve">to the National Department of Health </w:t>
      </w:r>
      <w:r w:rsidRPr="00C409C9">
        <w:rPr>
          <w:rFonts w:ascii="Verdana" w:hAnsi="Verdana" w:cs="Calibri"/>
          <w:color w:val="C45911" w:themeColor="accent2" w:themeShade="BF"/>
          <w:sz w:val="20"/>
          <w:szCs w:val="20"/>
        </w:rPr>
        <w:t>within 24 hours of publication of this Direction – i.e. by Thursday 9</w:t>
      </w:r>
      <w:r w:rsidRPr="00C409C9">
        <w:rPr>
          <w:rFonts w:ascii="Verdana" w:hAnsi="Verdana" w:cs="Calibri"/>
          <w:color w:val="C45911" w:themeColor="accent2" w:themeShade="BF"/>
          <w:sz w:val="20"/>
          <w:szCs w:val="20"/>
          <w:vertAlign w:val="superscript"/>
        </w:rPr>
        <w:t>th</w:t>
      </w:r>
      <w:r w:rsidRPr="00C409C9">
        <w:rPr>
          <w:rFonts w:ascii="Verdana" w:hAnsi="Verdana" w:cs="Calibri"/>
          <w:color w:val="C45911" w:themeColor="accent2" w:themeShade="BF"/>
          <w:sz w:val="20"/>
          <w:szCs w:val="20"/>
        </w:rPr>
        <w:t xml:space="preserve"> April at 1</w:t>
      </w:r>
      <w:r w:rsidR="007F10AF" w:rsidRPr="00C409C9">
        <w:rPr>
          <w:rFonts w:ascii="Verdana" w:hAnsi="Verdana" w:cs="Calibri"/>
          <w:color w:val="C45911" w:themeColor="accent2" w:themeShade="BF"/>
          <w:sz w:val="20"/>
          <w:szCs w:val="20"/>
        </w:rPr>
        <w:t>4</w:t>
      </w:r>
      <w:r w:rsidRPr="00C409C9">
        <w:rPr>
          <w:rFonts w:ascii="Verdana" w:hAnsi="Verdana" w:cs="Calibri"/>
          <w:color w:val="C45911" w:themeColor="accent2" w:themeShade="BF"/>
          <w:sz w:val="20"/>
          <w:szCs w:val="20"/>
        </w:rPr>
        <w:t>h</w:t>
      </w:r>
      <w:r w:rsidR="007F10AF" w:rsidRPr="00C409C9">
        <w:rPr>
          <w:rFonts w:ascii="Verdana" w:hAnsi="Verdana" w:cs="Calibri"/>
          <w:color w:val="C45911" w:themeColor="accent2" w:themeShade="BF"/>
          <w:sz w:val="20"/>
          <w:szCs w:val="20"/>
        </w:rPr>
        <w:t>0</w:t>
      </w:r>
      <w:r w:rsidRPr="00C409C9">
        <w:rPr>
          <w:rFonts w:ascii="Verdana" w:hAnsi="Verdana" w:cs="Calibri"/>
          <w:color w:val="C45911" w:themeColor="accent2" w:themeShade="BF"/>
          <w:sz w:val="20"/>
          <w:szCs w:val="20"/>
        </w:rPr>
        <w:t>0.</w:t>
      </w:r>
    </w:p>
    <w:p w14:paraId="69880ECB" w14:textId="77777777" w:rsidR="00D417E7" w:rsidRPr="00D417E7" w:rsidRDefault="00D417E7" w:rsidP="00D417E7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</w:p>
    <w:p w14:paraId="1D08D8F4" w14:textId="28F603C7" w:rsidR="00D417E7" w:rsidRDefault="00D417E7" w:rsidP="00D417E7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  <w:r w:rsidRPr="00D417E7">
        <w:rPr>
          <w:rFonts w:ascii="Verdana" w:hAnsi="Verdana" w:cs="Calibri"/>
          <w:color w:val="595959" w:themeColor="text1" w:themeTint="A6"/>
          <w:sz w:val="20"/>
          <w:szCs w:val="20"/>
        </w:rPr>
        <w:t xml:space="preserve">(2) All such visitors must be placed </w:t>
      </w:r>
      <w:r>
        <w:rPr>
          <w:rFonts w:ascii="Verdana" w:hAnsi="Verdana" w:cs="Calibri"/>
          <w:color w:val="595959" w:themeColor="text1" w:themeTint="A6"/>
          <w:sz w:val="20"/>
          <w:szCs w:val="20"/>
        </w:rPr>
        <w:t>under</w:t>
      </w:r>
      <w:r w:rsidRPr="00D417E7">
        <w:rPr>
          <w:rFonts w:ascii="Verdana" w:hAnsi="Verdana" w:cs="Calibri"/>
          <w:color w:val="595959" w:themeColor="text1" w:themeTint="A6"/>
          <w:sz w:val="20"/>
          <w:szCs w:val="20"/>
        </w:rPr>
        <w:t xml:space="preserve"> quarantine at the accommodation establishment where they are residing and undergo temperature monitoring on a daily basis for a period of 14 days or any number of days determined by the attending health officials.</w:t>
      </w:r>
    </w:p>
    <w:p w14:paraId="00FBA158" w14:textId="79B96E97" w:rsidR="004F26D4" w:rsidRDefault="004F26D4" w:rsidP="004F26D4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</w:p>
    <w:p w14:paraId="60E69DDE" w14:textId="200B1B59" w:rsidR="007F10AF" w:rsidRDefault="007F10AF" w:rsidP="007F10AF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  <w:r>
        <w:rPr>
          <w:rFonts w:ascii="Verdana" w:hAnsi="Verdana" w:cs="Calibri"/>
          <w:color w:val="595959" w:themeColor="text1" w:themeTint="A6"/>
          <w:sz w:val="20"/>
          <w:szCs w:val="20"/>
        </w:rPr>
        <w:t xml:space="preserve">Those </w:t>
      </w:r>
      <w:r w:rsidR="00C409C9">
        <w:rPr>
          <w:rFonts w:ascii="Verdana" w:hAnsi="Verdana" w:cs="Calibri"/>
          <w:color w:val="595959" w:themeColor="text1" w:themeTint="A6"/>
          <w:sz w:val="20"/>
          <w:szCs w:val="20"/>
        </w:rPr>
        <w:t xml:space="preserve">members </w:t>
      </w:r>
      <w:r>
        <w:rPr>
          <w:rFonts w:ascii="Verdana" w:hAnsi="Verdana" w:cs="Calibri"/>
          <w:color w:val="595959" w:themeColor="text1" w:themeTint="A6"/>
          <w:sz w:val="20"/>
          <w:szCs w:val="20"/>
        </w:rPr>
        <w:t xml:space="preserve">who have not as yet forwarded their information, please </w:t>
      </w:r>
      <w:r w:rsidR="00C409C9">
        <w:rPr>
          <w:rFonts w:ascii="Verdana" w:hAnsi="Verdana" w:cs="Calibri"/>
          <w:color w:val="595959" w:themeColor="text1" w:themeTint="A6"/>
          <w:sz w:val="20"/>
          <w:szCs w:val="20"/>
        </w:rPr>
        <w:t xml:space="preserve">do so - </w:t>
      </w:r>
    </w:p>
    <w:p w14:paraId="2C19F82B" w14:textId="77777777" w:rsidR="00C409C9" w:rsidRDefault="00C409C9" w:rsidP="007F10AF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</w:p>
    <w:p w14:paraId="4F7F3EDD" w14:textId="5182044B" w:rsidR="007F10AF" w:rsidRPr="00C409C9" w:rsidRDefault="006659DE" w:rsidP="007F10AF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  <w:hyperlink r:id="rId8" w:history="1">
        <w:r w:rsidR="00C409C9" w:rsidRPr="00C409C9">
          <w:rPr>
            <w:rStyle w:val="Hyperlink"/>
            <w:rFonts w:ascii="Verdana" w:eastAsia="Times New Roman" w:hAnsi="Verdana" w:cs="Helvetica"/>
            <w:b/>
            <w:bCs/>
            <w:sz w:val="20"/>
            <w:szCs w:val="20"/>
          </w:rPr>
          <w:t>CLICK HERE</w:t>
        </w:r>
      </w:hyperlink>
      <w:r w:rsidR="00C409C9" w:rsidRPr="00C409C9">
        <w:rPr>
          <w:rFonts w:ascii="Verdana" w:eastAsia="Times New Roman" w:hAnsi="Verdana" w:cs="Helvetica"/>
          <w:b/>
          <w:bCs/>
          <w:color w:val="666666"/>
          <w:sz w:val="20"/>
          <w:szCs w:val="20"/>
        </w:rPr>
        <w:t xml:space="preserve"> </w:t>
      </w:r>
      <w:r w:rsidR="007F10AF" w:rsidRPr="00C409C9">
        <w:rPr>
          <w:rStyle w:val="Strong"/>
          <w:rFonts w:ascii="Verdana" w:eastAsia="Times New Roman" w:hAnsi="Verdana" w:cs="Helvetica"/>
          <w:color w:val="666666"/>
          <w:sz w:val="20"/>
          <w:szCs w:val="20"/>
        </w:rPr>
        <w:t>to upload your guest information (CSV separated value format) into the central database</w:t>
      </w:r>
      <w:r w:rsidR="00C409C9" w:rsidRPr="00C409C9">
        <w:rPr>
          <w:rStyle w:val="Strong"/>
          <w:rFonts w:ascii="Verdana" w:eastAsia="Times New Roman" w:hAnsi="Verdana" w:cs="Helvetica"/>
          <w:color w:val="666666"/>
          <w:sz w:val="20"/>
          <w:szCs w:val="20"/>
        </w:rPr>
        <w:t xml:space="preserve"> by </w:t>
      </w:r>
      <w:r w:rsidR="00C409C9" w:rsidRPr="00C409C9">
        <w:rPr>
          <w:rStyle w:val="Strong"/>
          <w:rFonts w:ascii="Verdana" w:eastAsia="Times New Roman" w:hAnsi="Verdana" w:cs="Helvetica"/>
          <w:color w:val="C45911" w:themeColor="accent2" w:themeShade="BF"/>
          <w:sz w:val="20"/>
          <w:szCs w:val="20"/>
        </w:rPr>
        <w:t>not later than Thursday 9</w:t>
      </w:r>
      <w:r w:rsidR="00C409C9" w:rsidRPr="00C409C9">
        <w:rPr>
          <w:rStyle w:val="Strong"/>
          <w:rFonts w:ascii="Verdana" w:eastAsia="Times New Roman" w:hAnsi="Verdana" w:cs="Helvetica"/>
          <w:color w:val="C45911" w:themeColor="accent2" w:themeShade="BF"/>
          <w:sz w:val="20"/>
          <w:szCs w:val="20"/>
          <w:vertAlign w:val="superscript"/>
        </w:rPr>
        <w:t>th</w:t>
      </w:r>
      <w:r w:rsidR="00C409C9" w:rsidRPr="00C409C9">
        <w:rPr>
          <w:rStyle w:val="Strong"/>
          <w:rFonts w:ascii="Verdana" w:eastAsia="Times New Roman" w:hAnsi="Verdana" w:cs="Helvetica"/>
          <w:color w:val="C45911" w:themeColor="accent2" w:themeShade="BF"/>
          <w:sz w:val="20"/>
          <w:szCs w:val="20"/>
        </w:rPr>
        <w:t xml:space="preserve"> April at 14h00</w:t>
      </w:r>
      <w:r w:rsidR="00C409C9" w:rsidRPr="00C409C9">
        <w:rPr>
          <w:rStyle w:val="Strong"/>
          <w:rFonts w:ascii="Verdana" w:eastAsia="Times New Roman" w:hAnsi="Verdana" w:cs="Helvetica"/>
          <w:color w:val="666666"/>
          <w:sz w:val="20"/>
          <w:szCs w:val="20"/>
        </w:rPr>
        <w:t>.</w:t>
      </w:r>
    </w:p>
    <w:p w14:paraId="5F9B7FB2" w14:textId="77777777" w:rsidR="007F10AF" w:rsidRPr="00C409C9" w:rsidRDefault="007F10AF" w:rsidP="007F10AF">
      <w:pPr>
        <w:spacing w:after="0" w:line="360" w:lineRule="auto"/>
        <w:jc w:val="both"/>
        <w:rPr>
          <w:rFonts w:ascii="Verdana" w:hAnsi="Verdana" w:cs="Calibri"/>
          <w:b/>
          <w:bCs/>
          <w:color w:val="595959" w:themeColor="text1" w:themeTint="A6"/>
          <w:sz w:val="20"/>
          <w:szCs w:val="20"/>
        </w:rPr>
      </w:pPr>
    </w:p>
    <w:p w14:paraId="2B61A58F" w14:textId="626C63CC" w:rsidR="004F26D4" w:rsidRDefault="00C409C9" w:rsidP="004F26D4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  <w:r>
        <w:rPr>
          <w:rFonts w:ascii="Verdana" w:hAnsi="Verdana" w:cs="Calibri"/>
          <w:color w:val="595959" w:themeColor="text1" w:themeTint="A6"/>
          <w:sz w:val="20"/>
          <w:szCs w:val="20"/>
        </w:rPr>
        <w:t>You</w:t>
      </w:r>
      <w:r w:rsidR="004F26D4" w:rsidRPr="004F26D4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r w:rsidR="004F26D4" w:rsidRPr="004F26D4">
        <w:rPr>
          <w:rFonts w:ascii="Verdana" w:hAnsi="Verdana" w:cs="Calibri"/>
          <w:color w:val="595959" w:themeColor="text1" w:themeTint="A6"/>
          <w:sz w:val="20"/>
          <w:szCs w:val="20"/>
          <w:u w:val="single"/>
        </w:rPr>
        <w:t>also</w:t>
      </w:r>
      <w:r w:rsidR="004F26D4" w:rsidRPr="004F26D4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Calibri"/>
          <w:color w:val="595959" w:themeColor="text1" w:themeTint="A6"/>
          <w:sz w:val="20"/>
          <w:szCs w:val="20"/>
        </w:rPr>
        <w:t xml:space="preserve">have to </w:t>
      </w:r>
      <w:r w:rsidR="004F26D4" w:rsidRPr="004F26D4">
        <w:rPr>
          <w:rFonts w:ascii="Verdana" w:hAnsi="Verdana" w:cs="Calibri"/>
          <w:color w:val="595959" w:themeColor="text1" w:themeTint="A6"/>
          <w:sz w:val="20"/>
          <w:szCs w:val="20"/>
        </w:rPr>
        <w:t>make contact with either your Provincial Department of Health or your Municipal Department of Health</w:t>
      </w:r>
      <w:r w:rsidR="004F26D4">
        <w:rPr>
          <w:rFonts w:ascii="Verdana" w:hAnsi="Verdana" w:cs="Calibri"/>
          <w:color w:val="595959" w:themeColor="text1" w:themeTint="A6"/>
          <w:sz w:val="20"/>
          <w:szCs w:val="20"/>
        </w:rPr>
        <w:t xml:space="preserve">, as </w:t>
      </w:r>
      <w:r w:rsidR="004F26D4" w:rsidRPr="004F26D4">
        <w:rPr>
          <w:rFonts w:ascii="Verdana" w:hAnsi="Verdana" w:cs="Calibri"/>
          <w:color w:val="595959" w:themeColor="text1" w:themeTint="A6"/>
          <w:sz w:val="20"/>
          <w:szCs w:val="20"/>
        </w:rPr>
        <w:t xml:space="preserve">the National Department of Health intends to arrange for local health officials to attend the visiting foreign nationals. </w:t>
      </w:r>
    </w:p>
    <w:p w14:paraId="1109F4FC" w14:textId="46082643" w:rsidR="00600CE2" w:rsidRDefault="00600CE2" w:rsidP="004F26D4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</w:p>
    <w:p w14:paraId="08D92301" w14:textId="5C172ECF" w:rsidR="00600CE2" w:rsidRPr="00BF74CD" w:rsidRDefault="00600CE2" w:rsidP="00BF74C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en-ZA"/>
        </w:rPr>
      </w:pPr>
      <w:r w:rsidRPr="00600CE2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u w:val="single"/>
          <w:lang w:eastAsia="en-ZA"/>
        </w:rPr>
        <w:t>National hotline</w:t>
      </w:r>
      <w:r w:rsidRPr="00600CE2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en-ZA"/>
        </w:rPr>
        <w:t xml:space="preserve">: </w:t>
      </w:r>
      <w:hyperlink r:id="rId9" w:history="1">
        <w:r w:rsidRPr="00600CE2">
          <w:rPr>
            <w:rFonts w:ascii="Verdana" w:eastAsia="Times New Roman" w:hAnsi="Verdana" w:cs="Times New Roman"/>
            <w:b/>
            <w:bCs/>
            <w:color w:val="C45911" w:themeColor="accent2" w:themeShade="BF"/>
            <w:sz w:val="20"/>
            <w:szCs w:val="20"/>
            <w:lang w:eastAsia="en-ZA"/>
          </w:rPr>
          <w:t>0800 029 999</w:t>
        </w:r>
      </w:hyperlink>
      <w:r w:rsidR="00BF74CD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en-ZA"/>
        </w:rPr>
        <w:t xml:space="preserve"> / </w:t>
      </w:r>
      <w:r w:rsidRPr="00600CE2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u w:val="single"/>
          <w:lang w:eastAsia="en-ZA"/>
        </w:rPr>
        <w:t>WhatsApp</w:t>
      </w:r>
      <w:r w:rsidR="00FB68DE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en-ZA"/>
        </w:rPr>
        <w:t>:</w:t>
      </w:r>
      <w:r w:rsidRPr="00600CE2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en-ZA"/>
        </w:rPr>
        <w:t xml:space="preserve"> </w:t>
      </w:r>
      <w:hyperlink r:id="rId10" w:history="1">
        <w:r w:rsidRPr="00600CE2">
          <w:rPr>
            <w:rFonts w:ascii="Verdana" w:eastAsia="Times New Roman" w:hAnsi="Verdana" w:cs="Times New Roman"/>
            <w:b/>
            <w:bCs/>
            <w:color w:val="C45911" w:themeColor="accent2" w:themeShade="BF"/>
            <w:sz w:val="20"/>
            <w:szCs w:val="20"/>
            <w:lang w:eastAsia="en-ZA"/>
          </w:rPr>
          <w:t>060 012 3456</w:t>
        </w:r>
      </w:hyperlink>
      <w:r w:rsidR="00BF74CD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en-ZA"/>
        </w:rPr>
        <w:t xml:space="preserve"> / </w:t>
      </w:r>
      <w:hyperlink r:id="rId11" w:history="1">
        <w:r w:rsidR="00BF74CD" w:rsidRPr="000558BB">
          <w:rPr>
            <w:rStyle w:val="Hyperlink"/>
            <w:rFonts w:ascii="Verdana" w:hAnsi="Verdana"/>
            <w:b/>
            <w:bCs/>
            <w:sz w:val="20"/>
            <w:szCs w:val="20"/>
          </w:rPr>
          <w:t>www.health.gov.za</w:t>
        </w:r>
      </w:hyperlink>
    </w:p>
    <w:p w14:paraId="41B0B374" w14:textId="77777777" w:rsidR="00600CE2" w:rsidRPr="004F26D4" w:rsidRDefault="00600CE2" w:rsidP="004F26D4">
      <w:pPr>
        <w:spacing w:after="0" w:line="360" w:lineRule="auto"/>
        <w:jc w:val="both"/>
        <w:rPr>
          <w:rFonts w:ascii="Verdana" w:hAnsi="Verdana" w:cs="Calibri"/>
          <w:color w:val="595959" w:themeColor="text1" w:themeTint="A6"/>
          <w:sz w:val="20"/>
          <w:szCs w:val="20"/>
        </w:rPr>
      </w:pPr>
    </w:p>
    <w:p w14:paraId="7566C9CD" w14:textId="76147DB1" w:rsidR="00D417E7" w:rsidRPr="00600CE2" w:rsidRDefault="00D417E7" w:rsidP="00C409C9">
      <w:pPr>
        <w:spacing w:after="0" w:line="360" w:lineRule="auto"/>
        <w:jc w:val="center"/>
        <w:rPr>
          <w:rFonts w:ascii="Verdana" w:hAnsi="Verdana" w:cs="Calibri"/>
          <w:b/>
          <w:bCs/>
          <w:color w:val="595959" w:themeColor="text1" w:themeTint="A6"/>
          <w:sz w:val="20"/>
          <w:szCs w:val="20"/>
        </w:rPr>
      </w:pPr>
      <w:r w:rsidRPr="00600CE2">
        <w:rPr>
          <w:rFonts w:ascii="Verdana" w:hAnsi="Verdana" w:cs="Calibri"/>
          <w:b/>
          <w:bCs/>
          <w:color w:val="595959" w:themeColor="text1" w:themeTint="A6"/>
          <w:sz w:val="20"/>
          <w:szCs w:val="20"/>
        </w:rPr>
        <w:t xml:space="preserve">Please </w:t>
      </w:r>
      <w:hyperlink r:id="rId12" w:history="1">
        <w:r w:rsidRPr="004F26D4">
          <w:rPr>
            <w:rStyle w:val="Hyperlink"/>
            <w:rFonts w:ascii="Verdana" w:hAnsi="Verdana" w:cs="Calibri"/>
            <w:b/>
            <w:bCs/>
            <w:sz w:val="20"/>
            <w:szCs w:val="20"/>
            <w14:textFill>
              <w14:solidFill>
                <w14:srgbClr w14:val="0563C1">
                  <w14:lumMod w14:val="65000"/>
                  <w14:lumOff w14:val="35000"/>
                </w14:srgbClr>
              </w14:solidFill>
            </w14:textFill>
          </w:rPr>
          <w:t>CLICK HERE</w:t>
        </w:r>
      </w:hyperlink>
      <w:r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r w:rsidRPr="00600CE2">
        <w:rPr>
          <w:rFonts w:ascii="Verdana" w:hAnsi="Verdana" w:cs="Calibri"/>
          <w:b/>
          <w:bCs/>
          <w:color w:val="595959" w:themeColor="text1" w:themeTint="A6"/>
          <w:sz w:val="20"/>
          <w:szCs w:val="20"/>
        </w:rPr>
        <w:t>to access the full Gazette.</w:t>
      </w:r>
    </w:p>
    <w:p w14:paraId="09C9BD37" w14:textId="1B6C9691" w:rsidR="003D321E" w:rsidRDefault="003D321E" w:rsidP="00A70B8D">
      <w:pPr>
        <w:spacing w:after="0" w:line="360" w:lineRule="auto"/>
        <w:jc w:val="both"/>
        <w:rPr>
          <w:rFonts w:ascii="Verdana" w:hAnsi="Verdana" w:cs="Arial"/>
          <w:color w:val="404040" w:themeColor="text1" w:themeTint="BF"/>
          <w:sz w:val="20"/>
          <w:szCs w:val="20"/>
          <w:lang w:val="en-US"/>
        </w:rPr>
      </w:pPr>
    </w:p>
    <w:p w14:paraId="2FD8E9E5" w14:textId="77777777" w:rsidR="003D321E" w:rsidRPr="003B4C45" w:rsidRDefault="003D321E" w:rsidP="00A70B8D">
      <w:pPr>
        <w:spacing w:after="0" w:line="360" w:lineRule="auto"/>
        <w:jc w:val="both"/>
        <w:rPr>
          <w:rFonts w:ascii="Verdana" w:hAnsi="Verdana" w:cs="Arial"/>
          <w:color w:val="404040" w:themeColor="text1" w:themeTint="BF"/>
          <w:sz w:val="20"/>
          <w:szCs w:val="20"/>
          <w:lang w:val="en-US"/>
        </w:rPr>
      </w:pPr>
    </w:p>
    <w:p w14:paraId="18172497" w14:textId="77777777" w:rsidR="00A70B8D" w:rsidRPr="003B4C45" w:rsidRDefault="00A70B8D" w:rsidP="00A70B8D">
      <w:pPr>
        <w:spacing w:after="0" w:line="360" w:lineRule="auto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  <w:r w:rsidRPr="003B4C45">
        <w:rPr>
          <w:rFonts w:ascii="Verdana" w:hAnsi="Verdana"/>
          <w:color w:val="404040" w:themeColor="text1" w:themeTint="BF"/>
          <w:sz w:val="20"/>
          <w:szCs w:val="20"/>
        </w:rPr>
        <w:t>Hospitality greetings</w:t>
      </w:r>
    </w:p>
    <w:p w14:paraId="4AE363E9" w14:textId="77777777" w:rsidR="00A70B8D" w:rsidRPr="003B4C45" w:rsidRDefault="00A70B8D" w:rsidP="00A70B8D">
      <w:pPr>
        <w:spacing w:after="0"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14:paraId="1C98D111" w14:textId="77777777" w:rsidR="00A70B8D" w:rsidRPr="003B4C45" w:rsidRDefault="00A70B8D" w:rsidP="00A70B8D">
      <w:pPr>
        <w:spacing w:after="0" w:line="360" w:lineRule="auto"/>
        <w:jc w:val="both"/>
        <w:rPr>
          <w:rFonts w:ascii="Verdana" w:eastAsia="Times New Roman" w:hAnsi="Verdana"/>
          <w:color w:val="404040" w:themeColor="text1" w:themeTint="BF"/>
          <w:sz w:val="20"/>
          <w:szCs w:val="20"/>
          <w:lang w:val="en-US" w:eastAsia="en-ZA"/>
        </w:rPr>
      </w:pPr>
      <w:r w:rsidRPr="003B4C45">
        <w:rPr>
          <w:rFonts w:ascii="Verdana" w:eastAsia="Times New Roman" w:hAnsi="Verdana"/>
          <w:color w:val="404040" w:themeColor="text1" w:themeTint="BF"/>
          <w:sz w:val="20"/>
          <w:szCs w:val="20"/>
          <w:lang w:val="en-US" w:eastAsia="en-ZA"/>
        </w:rPr>
        <w:lastRenderedPageBreak/>
        <w:t>Lee Zamekile Zama</w:t>
      </w:r>
    </w:p>
    <w:p w14:paraId="2D99314C" w14:textId="77777777" w:rsidR="00A70B8D" w:rsidRPr="003B4C45" w:rsidRDefault="00A70B8D" w:rsidP="00A70B8D">
      <w:pPr>
        <w:spacing w:after="0"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3B4C45">
        <w:rPr>
          <w:rFonts w:ascii="Verdana" w:eastAsia="Times New Roman" w:hAnsi="Verdana"/>
          <w:color w:val="404040" w:themeColor="text1" w:themeTint="BF"/>
          <w:sz w:val="20"/>
          <w:szCs w:val="20"/>
          <w:lang w:val="en-US" w:eastAsia="en-ZA"/>
        </w:rPr>
        <w:t>CEO FEDHASA</w:t>
      </w:r>
      <w:bookmarkEnd w:id="0"/>
    </w:p>
    <w:sectPr w:rsidR="00A70B8D" w:rsidRPr="003B4C45" w:rsidSect="00F8111F">
      <w:pgSz w:w="11906" w:h="16838" w:code="9"/>
      <w:pgMar w:top="7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DE41" w14:textId="77777777" w:rsidR="006659DE" w:rsidRDefault="006659DE" w:rsidP="000D7D74">
      <w:pPr>
        <w:spacing w:after="0" w:line="240" w:lineRule="auto"/>
      </w:pPr>
      <w:r>
        <w:separator/>
      </w:r>
    </w:p>
  </w:endnote>
  <w:endnote w:type="continuationSeparator" w:id="0">
    <w:p w14:paraId="2F5500AD" w14:textId="77777777" w:rsidR="006659DE" w:rsidRDefault="006659DE" w:rsidP="000D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7D5E" w14:textId="77777777" w:rsidR="006659DE" w:rsidRDefault="006659DE" w:rsidP="000D7D74">
      <w:pPr>
        <w:spacing w:after="0" w:line="240" w:lineRule="auto"/>
      </w:pPr>
      <w:r>
        <w:separator/>
      </w:r>
    </w:p>
  </w:footnote>
  <w:footnote w:type="continuationSeparator" w:id="0">
    <w:p w14:paraId="7A9D8C44" w14:textId="77777777" w:rsidR="006659DE" w:rsidRDefault="006659DE" w:rsidP="000D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6E9"/>
    <w:multiLevelType w:val="multilevel"/>
    <w:tmpl w:val="42F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6B9C"/>
    <w:multiLevelType w:val="hybridMultilevel"/>
    <w:tmpl w:val="00DA0B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77F"/>
    <w:multiLevelType w:val="hybridMultilevel"/>
    <w:tmpl w:val="8C4837E2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6274D"/>
    <w:multiLevelType w:val="multilevel"/>
    <w:tmpl w:val="F48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3410A"/>
    <w:multiLevelType w:val="multilevel"/>
    <w:tmpl w:val="D86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94445"/>
    <w:multiLevelType w:val="multilevel"/>
    <w:tmpl w:val="88E2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61480"/>
    <w:multiLevelType w:val="multilevel"/>
    <w:tmpl w:val="505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E4F8D"/>
    <w:multiLevelType w:val="multilevel"/>
    <w:tmpl w:val="39C6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E09E4"/>
    <w:multiLevelType w:val="multilevel"/>
    <w:tmpl w:val="495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521C3"/>
    <w:multiLevelType w:val="multilevel"/>
    <w:tmpl w:val="EE6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90D16"/>
    <w:multiLevelType w:val="multilevel"/>
    <w:tmpl w:val="5A8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31E3A"/>
    <w:multiLevelType w:val="multilevel"/>
    <w:tmpl w:val="C114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F3234"/>
    <w:multiLevelType w:val="hybridMultilevel"/>
    <w:tmpl w:val="24F88C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4590"/>
    <w:multiLevelType w:val="hybridMultilevel"/>
    <w:tmpl w:val="C0A28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668E4"/>
    <w:multiLevelType w:val="multilevel"/>
    <w:tmpl w:val="5EF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B0856"/>
    <w:multiLevelType w:val="multilevel"/>
    <w:tmpl w:val="FC10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0F09BA"/>
    <w:multiLevelType w:val="multilevel"/>
    <w:tmpl w:val="AC5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36995"/>
    <w:multiLevelType w:val="multilevel"/>
    <w:tmpl w:val="90D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F72CD"/>
    <w:multiLevelType w:val="multilevel"/>
    <w:tmpl w:val="E000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33E7E"/>
    <w:multiLevelType w:val="hybridMultilevel"/>
    <w:tmpl w:val="74D81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0664"/>
    <w:multiLevelType w:val="hybridMultilevel"/>
    <w:tmpl w:val="B186F7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7A64"/>
    <w:multiLevelType w:val="hybridMultilevel"/>
    <w:tmpl w:val="2BAA89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D14B0"/>
    <w:multiLevelType w:val="multilevel"/>
    <w:tmpl w:val="C1E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B931DF"/>
    <w:multiLevelType w:val="hybridMultilevel"/>
    <w:tmpl w:val="F01606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6F5"/>
    <w:multiLevelType w:val="hybridMultilevel"/>
    <w:tmpl w:val="5FF832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F5A4B"/>
    <w:multiLevelType w:val="multilevel"/>
    <w:tmpl w:val="6C6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4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21"/>
  </w:num>
  <w:num w:numId="11">
    <w:abstractNumId w:val="2"/>
  </w:num>
  <w:num w:numId="12">
    <w:abstractNumId w:val="23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ED"/>
    <w:rsid w:val="00022551"/>
    <w:rsid w:val="00027824"/>
    <w:rsid w:val="00060679"/>
    <w:rsid w:val="00085861"/>
    <w:rsid w:val="000873C9"/>
    <w:rsid w:val="000920E8"/>
    <w:rsid w:val="00092D37"/>
    <w:rsid w:val="00092DCA"/>
    <w:rsid w:val="000A7318"/>
    <w:rsid w:val="000B233A"/>
    <w:rsid w:val="000B7E69"/>
    <w:rsid w:val="000D7D74"/>
    <w:rsid w:val="000E4046"/>
    <w:rsid w:val="000F594F"/>
    <w:rsid w:val="00104DE4"/>
    <w:rsid w:val="00107642"/>
    <w:rsid w:val="0011078A"/>
    <w:rsid w:val="00111291"/>
    <w:rsid w:val="00133F03"/>
    <w:rsid w:val="00142EC9"/>
    <w:rsid w:val="00156527"/>
    <w:rsid w:val="00177AAF"/>
    <w:rsid w:val="001971E2"/>
    <w:rsid w:val="001B099C"/>
    <w:rsid w:val="001D3AE3"/>
    <w:rsid w:val="001D5501"/>
    <w:rsid w:val="00211707"/>
    <w:rsid w:val="00231F81"/>
    <w:rsid w:val="00251E87"/>
    <w:rsid w:val="00256B50"/>
    <w:rsid w:val="002A6F88"/>
    <w:rsid w:val="002D6636"/>
    <w:rsid w:val="002E3696"/>
    <w:rsid w:val="002F6893"/>
    <w:rsid w:val="00324607"/>
    <w:rsid w:val="00326BE4"/>
    <w:rsid w:val="00327FC3"/>
    <w:rsid w:val="00332016"/>
    <w:rsid w:val="003320E8"/>
    <w:rsid w:val="00390BC4"/>
    <w:rsid w:val="003A080F"/>
    <w:rsid w:val="003B4027"/>
    <w:rsid w:val="003B4C45"/>
    <w:rsid w:val="003D0E9E"/>
    <w:rsid w:val="003D2AE6"/>
    <w:rsid w:val="003D321E"/>
    <w:rsid w:val="004259E8"/>
    <w:rsid w:val="00441766"/>
    <w:rsid w:val="00453AAB"/>
    <w:rsid w:val="004663C3"/>
    <w:rsid w:val="00482C94"/>
    <w:rsid w:val="00493F54"/>
    <w:rsid w:val="004946E4"/>
    <w:rsid w:val="004B7001"/>
    <w:rsid w:val="004D10B1"/>
    <w:rsid w:val="004D7443"/>
    <w:rsid w:val="004E3558"/>
    <w:rsid w:val="004E51D5"/>
    <w:rsid w:val="004F1401"/>
    <w:rsid w:val="004F26D4"/>
    <w:rsid w:val="00542734"/>
    <w:rsid w:val="00546149"/>
    <w:rsid w:val="0055263E"/>
    <w:rsid w:val="00552CDB"/>
    <w:rsid w:val="0057775D"/>
    <w:rsid w:val="00590978"/>
    <w:rsid w:val="005A04DD"/>
    <w:rsid w:val="005D067E"/>
    <w:rsid w:val="005E2310"/>
    <w:rsid w:val="00600CE2"/>
    <w:rsid w:val="006659DE"/>
    <w:rsid w:val="00682228"/>
    <w:rsid w:val="006A04B6"/>
    <w:rsid w:val="006A1C12"/>
    <w:rsid w:val="006A21DA"/>
    <w:rsid w:val="006A3447"/>
    <w:rsid w:val="006A4FDA"/>
    <w:rsid w:val="006E5A38"/>
    <w:rsid w:val="006F0288"/>
    <w:rsid w:val="00700834"/>
    <w:rsid w:val="00702B2A"/>
    <w:rsid w:val="0071565F"/>
    <w:rsid w:val="00720AA5"/>
    <w:rsid w:val="00731EFF"/>
    <w:rsid w:val="007343E1"/>
    <w:rsid w:val="00760C03"/>
    <w:rsid w:val="00767EB5"/>
    <w:rsid w:val="007A2341"/>
    <w:rsid w:val="007A323E"/>
    <w:rsid w:val="007E0F75"/>
    <w:rsid w:val="007E289B"/>
    <w:rsid w:val="007E4F78"/>
    <w:rsid w:val="007F10AF"/>
    <w:rsid w:val="007F423A"/>
    <w:rsid w:val="007F56AF"/>
    <w:rsid w:val="00800C83"/>
    <w:rsid w:val="00814693"/>
    <w:rsid w:val="0083052C"/>
    <w:rsid w:val="0086007B"/>
    <w:rsid w:val="0088358F"/>
    <w:rsid w:val="008D112B"/>
    <w:rsid w:val="008D234E"/>
    <w:rsid w:val="0090560D"/>
    <w:rsid w:val="009273F5"/>
    <w:rsid w:val="00964B76"/>
    <w:rsid w:val="009872FC"/>
    <w:rsid w:val="009917A3"/>
    <w:rsid w:val="009A3A72"/>
    <w:rsid w:val="009E4F11"/>
    <w:rsid w:val="00A70B8D"/>
    <w:rsid w:val="00AA6756"/>
    <w:rsid w:val="00AE5832"/>
    <w:rsid w:val="00AE6C7A"/>
    <w:rsid w:val="00B10284"/>
    <w:rsid w:val="00B373EB"/>
    <w:rsid w:val="00B44EC7"/>
    <w:rsid w:val="00B56EA9"/>
    <w:rsid w:val="00B57FA1"/>
    <w:rsid w:val="00B81823"/>
    <w:rsid w:val="00BA2C3C"/>
    <w:rsid w:val="00BA4BA5"/>
    <w:rsid w:val="00BB7D8C"/>
    <w:rsid w:val="00BC777A"/>
    <w:rsid w:val="00BD61DF"/>
    <w:rsid w:val="00BF6454"/>
    <w:rsid w:val="00BF74CD"/>
    <w:rsid w:val="00C07728"/>
    <w:rsid w:val="00C409C9"/>
    <w:rsid w:val="00C5498F"/>
    <w:rsid w:val="00CA4DBE"/>
    <w:rsid w:val="00CF2B0C"/>
    <w:rsid w:val="00D07F79"/>
    <w:rsid w:val="00D1189D"/>
    <w:rsid w:val="00D417E7"/>
    <w:rsid w:val="00D43BBD"/>
    <w:rsid w:val="00D50BFD"/>
    <w:rsid w:val="00DA5E43"/>
    <w:rsid w:val="00DB45EC"/>
    <w:rsid w:val="00DD12A4"/>
    <w:rsid w:val="00DD5AB2"/>
    <w:rsid w:val="00E016A1"/>
    <w:rsid w:val="00E13C9A"/>
    <w:rsid w:val="00E14A23"/>
    <w:rsid w:val="00E14E7A"/>
    <w:rsid w:val="00E16BA7"/>
    <w:rsid w:val="00E4523B"/>
    <w:rsid w:val="00E475F7"/>
    <w:rsid w:val="00E53BCD"/>
    <w:rsid w:val="00E54502"/>
    <w:rsid w:val="00E54D98"/>
    <w:rsid w:val="00E63F9B"/>
    <w:rsid w:val="00E966CE"/>
    <w:rsid w:val="00E97E49"/>
    <w:rsid w:val="00EA3447"/>
    <w:rsid w:val="00EA3863"/>
    <w:rsid w:val="00EA3A44"/>
    <w:rsid w:val="00EA4348"/>
    <w:rsid w:val="00EC42E2"/>
    <w:rsid w:val="00ED4BDB"/>
    <w:rsid w:val="00EE6188"/>
    <w:rsid w:val="00F011AC"/>
    <w:rsid w:val="00F02577"/>
    <w:rsid w:val="00F06445"/>
    <w:rsid w:val="00F468C5"/>
    <w:rsid w:val="00F65BED"/>
    <w:rsid w:val="00F8111F"/>
    <w:rsid w:val="00F85C16"/>
    <w:rsid w:val="00FB68DE"/>
    <w:rsid w:val="00FD473E"/>
    <w:rsid w:val="00FE03A9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6AB26"/>
  <w15:chartTrackingRefBased/>
  <w15:docId w15:val="{CEEADE1C-0950-4555-B4A0-05F4AAB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89B"/>
    <w:pPr>
      <w:spacing w:after="0" w:line="300" w:lineRule="auto"/>
      <w:outlineLvl w:val="0"/>
    </w:pPr>
    <w:rPr>
      <w:rFonts w:ascii="Helvetica" w:hAnsi="Helvetica" w:cs="Times New Roman"/>
      <w:b/>
      <w:bCs/>
      <w:color w:val="222222"/>
      <w:kern w:val="36"/>
      <w:sz w:val="21"/>
      <w:szCs w:val="21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E2"/>
    <w:rPr>
      <w:color w:val="0563C1"/>
      <w:u w:val="single"/>
    </w:rPr>
  </w:style>
  <w:style w:type="paragraph" w:styleId="NoSpacing">
    <w:name w:val="No Spacing"/>
    <w:uiPriority w:val="1"/>
    <w:qFormat/>
    <w:rsid w:val="004E35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558"/>
    <w:pPr>
      <w:ind w:left="720"/>
      <w:contextualSpacing/>
    </w:pPr>
  </w:style>
  <w:style w:type="paragraph" w:customStyle="1" w:styleId="xmsonormal">
    <w:name w:val="x_msonormal"/>
    <w:basedOn w:val="Normal"/>
    <w:rsid w:val="00FE2A77"/>
    <w:pPr>
      <w:spacing w:after="0" w:line="240" w:lineRule="auto"/>
    </w:pPr>
    <w:rPr>
      <w:rFonts w:ascii="Calibri" w:hAnsi="Calibri" w:cs="Calibri"/>
      <w:lang w:eastAsia="en-ZA"/>
    </w:rPr>
  </w:style>
  <w:style w:type="paragraph" w:customStyle="1" w:styleId="xmsolistparagraph">
    <w:name w:val="x_msolistparagraph"/>
    <w:basedOn w:val="Normal"/>
    <w:rsid w:val="00FE2A77"/>
    <w:pPr>
      <w:spacing w:after="0" w:line="240" w:lineRule="auto"/>
      <w:ind w:left="720"/>
    </w:pPr>
    <w:rPr>
      <w:rFonts w:ascii="Calibri" w:hAnsi="Calibri" w:cs="Calibri"/>
      <w:lang w:eastAsia="en-ZA"/>
    </w:rPr>
  </w:style>
  <w:style w:type="character" w:styleId="Strong">
    <w:name w:val="Strong"/>
    <w:basedOn w:val="DefaultParagraphFont"/>
    <w:uiPriority w:val="22"/>
    <w:qFormat/>
    <w:rsid w:val="0011129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59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74"/>
  </w:style>
  <w:style w:type="paragraph" w:styleId="Footer">
    <w:name w:val="footer"/>
    <w:basedOn w:val="Normal"/>
    <w:link w:val="FooterChar"/>
    <w:uiPriority w:val="99"/>
    <w:unhideWhenUsed/>
    <w:rsid w:val="000D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74"/>
  </w:style>
  <w:style w:type="paragraph" w:styleId="NormalWeb">
    <w:name w:val="Normal (Web)"/>
    <w:basedOn w:val="Normal"/>
    <w:uiPriority w:val="99"/>
    <w:unhideWhenUsed/>
    <w:rsid w:val="00133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3B4C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289B"/>
    <w:rPr>
      <w:rFonts w:ascii="Helvetica" w:hAnsi="Helvetica" w:cs="Times New Roman"/>
      <w:b/>
      <w:bCs/>
      <w:color w:val="222222"/>
      <w:kern w:val="36"/>
      <w:sz w:val="21"/>
      <w:szCs w:val="21"/>
      <w:lang w:eastAsia="en-ZA"/>
    </w:rPr>
  </w:style>
  <w:style w:type="table" w:styleId="TableGrid">
    <w:name w:val="Table Grid"/>
    <w:basedOn w:val="TableNormal"/>
    <w:uiPriority w:val="39"/>
    <w:rsid w:val="0092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7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frica.net/gl/en/trade/category/coronavirus-covid-19-south-african-tourism-update/central-traveller-registry-for-accommodation-establish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edhasa.co.za/wp-content/uploads/2020/04/Covid-19.-Health.-2020.-Directive-with-section-9-concerning-certain-accommodation-establishments-April-2020-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gov.za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60%20012%203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278000299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</dc:creator>
  <cp:keywords/>
  <dc:description/>
  <cp:lastModifiedBy>Sbusiso Thabethe</cp:lastModifiedBy>
  <cp:revision>2</cp:revision>
  <cp:lastPrinted>2020-03-12T10:55:00Z</cp:lastPrinted>
  <dcterms:created xsi:type="dcterms:W3CDTF">2020-04-08T16:02:00Z</dcterms:created>
  <dcterms:modified xsi:type="dcterms:W3CDTF">2020-04-08T16:02:00Z</dcterms:modified>
</cp:coreProperties>
</file>